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7C62B4" w14:paraId="3FCA4723" w14:textId="77777777" w:rsidTr="009A6630">
        <w:trPr>
          <w:trHeight w:val="425"/>
        </w:trPr>
        <w:tc>
          <w:tcPr>
            <w:tcW w:w="5000" w:type="pct"/>
          </w:tcPr>
          <w:p w14:paraId="73B69DA2" w14:textId="44332352" w:rsidR="003902B2" w:rsidRPr="007C62B4" w:rsidRDefault="00E916F2" w:rsidP="003902B2">
            <w:pPr>
              <w:pStyle w:val="Continuoustext"/>
            </w:pPr>
            <w:r>
              <w:rPr>
                <w:lang w:val="en-US"/>
              </w:rPr>
              <w:t>News +++ SPS</w:t>
            </w:r>
            <w:r>
              <w:rPr>
                <w:lang w:val="en-US"/>
              </w:rPr>
              <w:br/>
              <w:t>Nuremberg, November 25–27, 2025</w:t>
            </w:r>
            <w:r>
              <w:rPr>
                <w:lang w:val="en-US"/>
              </w:rPr>
              <w:br/>
            </w:r>
          </w:p>
        </w:tc>
      </w:tr>
      <w:tr w:rsidR="00D51603" w:rsidRPr="005E3C63" w14:paraId="067E84E2" w14:textId="77777777" w:rsidTr="009A6630">
        <w:trPr>
          <w:trHeight w:val="425"/>
        </w:trPr>
        <w:tc>
          <w:tcPr>
            <w:tcW w:w="5000" w:type="pct"/>
          </w:tcPr>
          <w:p w14:paraId="4E17EA26" w14:textId="283A6E33" w:rsidR="00D51603" w:rsidRPr="007C62B4" w:rsidRDefault="001C6934" w:rsidP="000A655B">
            <w:pPr>
              <w:pStyle w:val="Productbrand"/>
            </w:pPr>
            <w:bookmarkStart w:id="0" w:name="_Hlk43896002"/>
            <w:r>
              <w:rPr>
                <w:noProof/>
                <w:lang w:val="en-US"/>
              </w:rPr>
              <w:drawing>
                <wp:inline distT="0" distB="0" distL="0" distR="0" wp14:anchorId="64A27078" wp14:editId="1CADA354">
                  <wp:extent cx="514350" cy="2952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a:extLst>
                              <a:ext uri="{28A0092B-C50C-407E-A947-70E740481C1C}">
                                <a14:useLocalDpi xmlns:a14="http://schemas.microsoft.com/office/drawing/2010/main" val="0"/>
                              </a:ext>
                            </a:extLst>
                          </a:blip>
                          <a:stretch>
                            <a:fillRect/>
                          </a:stretch>
                        </pic:blipFill>
                        <pic:spPr>
                          <a:xfrm>
                            <a:off x="0" y="0"/>
                            <a:ext cx="514350" cy="295275"/>
                          </a:xfrm>
                          <a:prstGeom prst="rect">
                            <a:avLst/>
                          </a:prstGeom>
                        </pic:spPr>
                      </pic:pic>
                    </a:graphicData>
                  </a:graphic>
                </wp:inline>
              </w:drawing>
            </w:r>
          </w:p>
        </w:tc>
      </w:tr>
    </w:tbl>
    <w:p w14:paraId="3EBC73BF" w14:textId="20B84A06" w:rsidR="00012BD5" w:rsidRPr="00380291" w:rsidRDefault="00380291" w:rsidP="00012BD5">
      <w:pPr>
        <w:pStyle w:val="berschrift2"/>
      </w:pPr>
      <w:bookmarkStart w:id="1" w:name="kthema4"/>
      <w:bookmarkEnd w:id="1"/>
      <w:bookmarkEnd w:id="0"/>
      <w:r>
        <w:rPr>
          <w:lang w:val="en-US"/>
        </w:rPr>
        <w:t xml:space="preserve">Final analysis of </w:t>
      </w:r>
      <w:r w:rsidR="00DD6DA0">
        <w:rPr>
          <w:lang w:val="en-US"/>
        </w:rPr>
        <w:t xml:space="preserve">the </w:t>
      </w:r>
      <w:r>
        <w:rPr>
          <w:lang w:val="en-US"/>
        </w:rPr>
        <w:t xml:space="preserve">SPS 2024 confirms the relevance of the trade show for the national and international automation industry </w:t>
      </w:r>
    </w:p>
    <w:p w14:paraId="5EB12F37" w14:textId="2C4BBE39" w:rsidR="00012BD5" w:rsidRPr="00380291" w:rsidRDefault="00380291" w:rsidP="00012BD5">
      <w:pPr>
        <w:pStyle w:val="Readup"/>
        <w:rPr>
          <w:sz w:val="16"/>
        </w:rPr>
      </w:pPr>
      <w:r>
        <w:rPr>
          <w:lang w:val="en-US"/>
        </w:rPr>
        <w:t>Stuttgart, January 2</w:t>
      </w:r>
      <w:r w:rsidR="001C2C32">
        <w:rPr>
          <w:lang w:val="en-US"/>
        </w:rPr>
        <w:t>3</w:t>
      </w:r>
      <w:r>
        <w:rPr>
          <w:lang w:val="en-US"/>
        </w:rPr>
        <w:t>, 2025. In mid-November 2024, 51,291 visitors and 1,114 exhibiting companies came together in the Franconian city of Nuremberg, where, once again, the focus was on smart</w:t>
      </w:r>
      <w:r w:rsidR="00DD6DA0">
        <w:rPr>
          <w:lang w:val="en-US"/>
        </w:rPr>
        <w:t xml:space="preserve"> and</w:t>
      </w:r>
      <w:r>
        <w:rPr>
          <w:lang w:val="en-US"/>
        </w:rPr>
        <w:t xml:space="preserve"> digital automation. In a total area covering 125,000 </w:t>
      </w:r>
      <w:r w:rsidR="00DD6DA0">
        <w:rPr>
          <w:color w:val="000000" w:themeColor="text1"/>
          <w:lang w:val="en-US"/>
        </w:rPr>
        <w:t>sqm</w:t>
      </w:r>
      <w:r>
        <w:rPr>
          <w:color w:val="000000" w:themeColor="text1"/>
          <w:lang w:val="en-US"/>
        </w:rPr>
        <w:t xml:space="preserve">, automation specialists presented a comprehensive range of products, innovations and solutions to a thoroughly satisfied audience. </w:t>
      </w:r>
    </w:p>
    <w:p w14:paraId="59359D48" w14:textId="66DBA4B3" w:rsidR="00BA48E5" w:rsidRPr="00A45F15" w:rsidRDefault="004C793B" w:rsidP="00DC3F24">
      <w:pPr>
        <w:pStyle w:val="Continuoustext"/>
        <w:rPr>
          <w:lang w:val="en-US"/>
        </w:rPr>
      </w:pPr>
      <w:r>
        <w:rPr>
          <w:lang w:val="en-US"/>
        </w:rPr>
        <w:t xml:space="preserve">The trade show is the absolute highlight within the industry. Exhibiting companies, from start-ups to key players, and highly qualified visitors have been meeting here for over 30 years to exchange ideas in person, maintain business relationships and enter into new collaborations. 87% of exhibitors have taken part in SPS more than once, and 94% describe the event as either important or very important to their company. </w:t>
      </w:r>
    </w:p>
    <w:p w14:paraId="39443591" w14:textId="3B518B8D" w:rsidR="00BA48E5" w:rsidRPr="00A45F15" w:rsidRDefault="00BA48E5" w:rsidP="004C793B">
      <w:pPr>
        <w:pStyle w:val="Continuoustext"/>
        <w:rPr>
          <w:lang w:val="en-US"/>
        </w:rPr>
      </w:pPr>
      <w:r>
        <w:rPr>
          <w:lang w:val="en-US"/>
        </w:rPr>
        <w:t xml:space="preserve">"We see </w:t>
      </w:r>
      <w:r w:rsidR="00DD6DA0">
        <w:rPr>
          <w:lang w:val="en-US"/>
        </w:rPr>
        <w:t xml:space="preserve">the </w:t>
      </w:r>
      <w:r>
        <w:rPr>
          <w:lang w:val="en-US"/>
        </w:rPr>
        <w:t>SPS as the jewel in the crown among trade shows in the field of automation. The entire industry keeps a keen eye on the event, and everyone is there. As Felix Kranert, head of Offer Marketing Industrial Automation at Schneider Electric GmbH, remarked: "That makes it the perfect event for presenting products and talking to customers and partners."</w:t>
      </w:r>
    </w:p>
    <w:p w14:paraId="73DB8BB1" w14:textId="573D2128" w:rsidR="00BA48E5" w:rsidRPr="00A45F15" w:rsidRDefault="00285783" w:rsidP="00A82FA2">
      <w:pPr>
        <w:pStyle w:val="Continuoustext"/>
        <w:rPr>
          <w:lang w:val="en-US"/>
        </w:rPr>
      </w:pPr>
      <w:r>
        <w:rPr>
          <w:lang w:val="en-US"/>
        </w:rPr>
        <w:t xml:space="preserve">Philip Privalov, from Business Development at STIWA AMS GmbH, also confirmed the positive results: "We regard </w:t>
      </w:r>
      <w:r w:rsidR="00DD6DA0">
        <w:rPr>
          <w:lang w:val="en-US"/>
        </w:rPr>
        <w:t xml:space="preserve">the </w:t>
      </w:r>
      <w:r>
        <w:rPr>
          <w:lang w:val="en-US"/>
        </w:rPr>
        <w:t>SPS as an annual highlight, where we can present innovative solutions in the field of shopfloor software and production digitization while also establishing valuable contacts. This is where the best minds in the industry come together to shape the future of manufacturing."</w:t>
      </w:r>
    </w:p>
    <w:p w14:paraId="6689ACF5" w14:textId="2706534F" w:rsidR="004C793B" w:rsidRPr="00A45F15" w:rsidRDefault="00C95F56" w:rsidP="00AA69DD">
      <w:pPr>
        <w:pStyle w:val="Continuoustext"/>
        <w:rPr>
          <w:lang w:val="en-US"/>
        </w:rPr>
      </w:pPr>
      <w:r>
        <w:rPr>
          <w:lang w:val="en-US"/>
        </w:rPr>
        <w:t>Julia Gieseler, head of Marketing at eks Engel FOS GmbH &amp; Co. KG added: “</w:t>
      </w:r>
      <w:r w:rsidR="00DD6DA0">
        <w:rPr>
          <w:lang w:val="en-US"/>
        </w:rPr>
        <w:t xml:space="preserve">The </w:t>
      </w:r>
      <w:r>
        <w:rPr>
          <w:lang w:val="en-US"/>
        </w:rPr>
        <w:t>SPS is, and will remain, the industry's highlight of the year. Despite the currently challenging economic situation, the trade show made a fantastic impression – with great organization, innovative exhibitors and a wonderful opportunity for engaging with other players in the sector. For us as exhibitors, it was once again an excellent platform for promoting pioneering solutions and partnerships."</w:t>
      </w:r>
    </w:p>
    <w:p w14:paraId="73821B49" w14:textId="7D8D2D7C" w:rsidR="007F69A9" w:rsidRPr="00AA69DD" w:rsidRDefault="00AA69DD" w:rsidP="00701D02">
      <w:pPr>
        <w:pStyle w:val="berschrift3"/>
      </w:pPr>
      <w:r>
        <w:rPr>
          <w:bCs/>
          <w:lang w:val="en-US"/>
        </w:rPr>
        <w:t>International participation at a consistently high level</w:t>
      </w:r>
    </w:p>
    <w:p w14:paraId="615DAEF0" w14:textId="3D038CEB" w:rsidR="0078718F" w:rsidRPr="00A45F15" w:rsidRDefault="00632B29" w:rsidP="00F944A0">
      <w:pPr>
        <w:pStyle w:val="Continuoustext"/>
        <w:rPr>
          <w:lang w:val="en-US"/>
        </w:rPr>
      </w:pPr>
      <w:r>
        <w:rPr>
          <w:lang w:val="en-US"/>
        </w:rPr>
        <w:t>International participation among exhibitors was 40%, slightly higher than in the previous year. Following Germany, the top five exhibitor countries were China, Italy and the USA, with 4th place being shared by Switzerland</w:t>
      </w:r>
      <w:r w:rsidR="002E0F95">
        <w:rPr>
          <w:lang w:val="en-US"/>
        </w:rPr>
        <w:t xml:space="preserve"> and</w:t>
      </w:r>
      <w:r>
        <w:rPr>
          <w:lang w:val="en-US"/>
        </w:rPr>
        <w:t xml:space="preserve"> Austria. </w:t>
      </w:r>
      <w:r w:rsidR="002E0F95">
        <w:rPr>
          <w:lang w:val="en-US"/>
        </w:rPr>
        <w:t>Taiwan, t</w:t>
      </w:r>
      <w:r>
        <w:rPr>
          <w:lang w:val="en-US"/>
        </w:rPr>
        <w:t xml:space="preserve">he Netherlands and the United Kingdom came in fifth. There was also an increase in visitors compared to </w:t>
      </w:r>
      <w:r w:rsidR="00DD6DA0">
        <w:rPr>
          <w:lang w:val="en-US"/>
        </w:rPr>
        <w:t xml:space="preserve">the </w:t>
      </w:r>
      <w:r>
        <w:rPr>
          <w:lang w:val="en-US"/>
        </w:rPr>
        <w:t xml:space="preserve">SPS </w:t>
      </w:r>
      <w:r>
        <w:rPr>
          <w:lang w:val="en-US"/>
        </w:rPr>
        <w:lastRenderedPageBreak/>
        <w:t>2023, with the largest number of international attendees coming from Austria, Italy and Switzerland.</w:t>
      </w:r>
    </w:p>
    <w:p w14:paraId="005B8F19" w14:textId="117032BB" w:rsidR="00632B29" w:rsidRPr="00632B29" w:rsidRDefault="00632B29" w:rsidP="00632B29">
      <w:pPr>
        <w:pStyle w:val="berschrift3"/>
      </w:pPr>
      <w:r>
        <w:rPr>
          <w:bCs/>
          <w:lang w:val="en-US"/>
        </w:rPr>
        <w:t>Visitor satisfaction an important indicator for the success of the trade show</w:t>
      </w:r>
    </w:p>
    <w:p w14:paraId="620D0AEC" w14:textId="251FBDC5" w:rsidR="0078718F" w:rsidRPr="00A45F15" w:rsidRDefault="005B7211" w:rsidP="00F944A0">
      <w:pPr>
        <w:pStyle w:val="Continuoustext"/>
        <w:rPr>
          <w:lang w:val="en-US"/>
        </w:rPr>
      </w:pPr>
      <w:r>
        <w:rPr>
          <w:lang w:val="en-US"/>
        </w:rPr>
        <w:t xml:space="preserve">A poll among visitors revealed that 92% would attend a future SPS, and 95% would recommend it to colleagues and customers. 91% rated </w:t>
      </w:r>
      <w:r w:rsidR="00DD6DA0">
        <w:rPr>
          <w:lang w:val="en-US"/>
        </w:rPr>
        <w:t xml:space="preserve">the </w:t>
      </w:r>
      <w:r>
        <w:rPr>
          <w:lang w:val="en-US"/>
        </w:rPr>
        <w:t>SPS as either important or very important to their company, and a total of 98% were satisfied or very satisfied with their visit. The following visitor testimonials underline these results:</w:t>
      </w:r>
    </w:p>
    <w:p w14:paraId="6A251247" w14:textId="1FAFBDDB" w:rsidR="00C0789C" w:rsidRPr="00A45F15" w:rsidRDefault="00107376" w:rsidP="00F944A0">
      <w:pPr>
        <w:pStyle w:val="Continuoustext"/>
        <w:rPr>
          <w:lang w:val="en-US"/>
        </w:rPr>
      </w:pPr>
      <w:r>
        <w:rPr>
          <w:lang w:val="en-US"/>
        </w:rPr>
        <w:t>Franz Reither, Managing Director | PLC programmer from Reither Automation GmbH looks to the future: "</w:t>
      </w:r>
      <w:r w:rsidR="00DD6DA0">
        <w:rPr>
          <w:lang w:val="en-US"/>
        </w:rPr>
        <w:t xml:space="preserve">The </w:t>
      </w:r>
      <w:r>
        <w:rPr>
          <w:lang w:val="en-US"/>
        </w:rPr>
        <w:t>SPS gave me an impression of what we automation engineers will be facing in the coming years. And I was also able to expand my network."</w:t>
      </w:r>
    </w:p>
    <w:p w14:paraId="60158C6F" w14:textId="07B53D4B" w:rsidR="00107376" w:rsidRPr="00A45F15" w:rsidRDefault="00743BE5" w:rsidP="00F944A0">
      <w:pPr>
        <w:pStyle w:val="Continuoustext"/>
        <w:rPr>
          <w:lang w:val="en-US"/>
        </w:rPr>
      </w:pPr>
      <w:r>
        <w:rPr>
          <w:lang w:val="en-US"/>
        </w:rPr>
        <w:t>"This year's SPS showed that the industry is on the right track, and I saw some fantastic digital products. Machinery and plant construction is gearing up for the future," summarized Dirk Scherer, a manager at HAHN Automation Group GmbH.</w:t>
      </w:r>
    </w:p>
    <w:p w14:paraId="4EFD26AF" w14:textId="134692C4" w:rsidR="00743BE5" w:rsidRDefault="00610CFE" w:rsidP="00610CFE">
      <w:pPr>
        <w:pStyle w:val="Readup"/>
        <w:rPr>
          <w:rFonts w:asciiTheme="minorHAnsi" w:hAnsiTheme="minorHAnsi" w:cs="Calibri"/>
          <w:b w:val="0"/>
          <w:bCs w:val="0"/>
          <w:color w:val="000000" w:themeColor="text1"/>
          <w:szCs w:val="22"/>
        </w:rPr>
      </w:pPr>
      <w:r>
        <w:rPr>
          <w:rFonts w:asciiTheme="minorHAnsi" w:hAnsiTheme="minorHAnsi" w:cs="Calibri"/>
          <w:b w:val="0"/>
          <w:bCs w:val="0"/>
          <w:color w:val="000000" w:themeColor="text1"/>
          <w:szCs w:val="22"/>
          <w:lang w:val="en-US"/>
        </w:rPr>
        <w:t>Markus Gabler, a team leader in Product Development at Krones AG, put it in a nutshell: "A 'must' for everyone in the automation industry."</w:t>
      </w:r>
    </w:p>
    <w:p w14:paraId="23C21B91" w14:textId="77777777" w:rsidR="006D2983" w:rsidRPr="00806B54" w:rsidRDefault="006D2983" w:rsidP="006D2983">
      <w:pPr>
        <w:pStyle w:val="berschrift3"/>
      </w:pPr>
      <w:r>
        <w:rPr>
          <w:bCs/>
          <w:lang w:val="en-US"/>
        </w:rPr>
        <w:t xml:space="preserve">Strong demand for specialist information </w:t>
      </w:r>
    </w:p>
    <w:p w14:paraId="4D256C1B" w14:textId="2586F713" w:rsidR="006D2983" w:rsidRPr="00A45F15" w:rsidRDefault="006D2983" w:rsidP="006D2983">
      <w:pPr>
        <w:pStyle w:val="Continuoustext"/>
        <w:rPr>
          <w:lang w:val="en-US"/>
        </w:rPr>
      </w:pPr>
      <w:r>
        <w:rPr>
          <w:lang w:val="en-US"/>
        </w:rPr>
        <w:t xml:space="preserve">The figures for the 2024 presentation program clearly show that exchanging know-how plays an important role at the trade show: A total of 5,610 participants attended 172 presentations at the trade show forums. At the four trade show forums, attendees were able to expand their knowledge and find out about current trends and innovations during fascinating presentations, innovative product presentations and practice-oriented podium discussions.  </w:t>
      </w:r>
    </w:p>
    <w:p w14:paraId="37C5BEAF" w14:textId="1B8378B8" w:rsidR="00467388" w:rsidRPr="00A45F15" w:rsidRDefault="006D2983" w:rsidP="006D2983">
      <w:pPr>
        <w:pStyle w:val="Continuoustext"/>
        <w:rPr>
          <w:lang w:val="en-US"/>
        </w:rPr>
      </w:pPr>
      <w:r>
        <w:rPr>
          <w:lang w:val="en-US"/>
        </w:rPr>
        <w:t>The analysis we have included provides further detailed information on the structure of our exhibitors and attendees in 2024.</w:t>
      </w: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9A6630" w:rsidRPr="005E3C63" w14:paraId="4FD69B9A" w14:textId="77777777" w:rsidTr="009A6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38312148" w14:textId="77777777" w:rsidR="009A6630" w:rsidRPr="005E3C63" w:rsidRDefault="009A6630" w:rsidP="009A6630">
            <w:pPr>
              <w:ind w:left="0"/>
            </w:pPr>
            <w:r>
              <w:rPr>
                <w:noProof/>
                <w:lang w:val="en-US"/>
              </w:rPr>
              <w:drawing>
                <wp:inline distT="0" distB="0" distL="0" distR="0" wp14:anchorId="296ECBF8" wp14:editId="60903A92">
                  <wp:extent cx="3248025" cy="2165959"/>
                  <wp:effectExtent l="0" t="0" r="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56236" cy="2171435"/>
                          </a:xfrm>
                          <a:prstGeom prst="rect">
                            <a:avLst/>
                          </a:prstGeom>
                        </pic:spPr>
                      </pic:pic>
                    </a:graphicData>
                  </a:graphic>
                </wp:inline>
              </w:drawing>
            </w:r>
          </w:p>
        </w:tc>
      </w:tr>
    </w:tbl>
    <w:tbl>
      <w:tblPr>
        <w:tblStyle w:val="BildunterschriftMF"/>
        <w:tblW w:w="9214" w:type="dxa"/>
        <w:tblInd w:w="142" w:type="dxa"/>
        <w:tblCellMar>
          <w:top w:w="113" w:type="dxa"/>
          <w:left w:w="0" w:type="dxa"/>
          <w:right w:w="0" w:type="dxa"/>
        </w:tblCellMar>
        <w:tblLook w:val="04A0" w:firstRow="1" w:lastRow="0" w:firstColumn="1" w:lastColumn="0" w:noHBand="0" w:noVBand="1"/>
      </w:tblPr>
      <w:tblGrid>
        <w:gridCol w:w="9214"/>
      </w:tblGrid>
      <w:tr w:rsidR="00A3041E" w:rsidRPr="001E465D" w14:paraId="0FA86FF7" w14:textId="77777777" w:rsidTr="009A44B4">
        <w:tc>
          <w:tcPr>
            <w:tcW w:w="9214" w:type="dxa"/>
          </w:tcPr>
          <w:p w14:paraId="655C38F3" w14:textId="6DBFAB91" w:rsidR="00A45F15" w:rsidRDefault="00531892" w:rsidP="00C85550">
            <w:pPr>
              <w:pStyle w:val="Imagecaption"/>
              <w:rPr>
                <w:lang w:val="en-US"/>
              </w:rPr>
            </w:pPr>
            <w:r>
              <w:rPr>
                <w:lang w:val="en-US"/>
              </w:rPr>
              <w:t>Source: Mesago Messe Frankfurt GmbH / Arturo Riva</w:t>
            </w:r>
          </w:p>
          <w:p w14:paraId="5E5B52F9" w14:textId="77777777" w:rsidR="00EE28F3" w:rsidRDefault="00EE28F3" w:rsidP="00C85550">
            <w:pPr>
              <w:pStyle w:val="Imagecaption"/>
              <w:rPr>
                <w:lang w:val="en-US"/>
              </w:rPr>
            </w:pPr>
          </w:p>
          <w:p w14:paraId="1E01C089" w14:textId="637AFCD7" w:rsidR="00A45F15" w:rsidRDefault="009A44B4" w:rsidP="009A44B4">
            <w:pPr>
              <w:pStyle w:val="Continuoustext"/>
              <w:ind w:left="0"/>
              <w:rPr>
                <w:lang w:val="en-GB"/>
              </w:rPr>
            </w:pPr>
            <w:r>
              <w:rPr>
                <w:lang w:val="en-GB"/>
              </w:rPr>
              <w:lastRenderedPageBreak/>
              <w:t xml:space="preserve">  </w:t>
            </w:r>
            <w:r w:rsidR="00A45F15">
              <w:rPr>
                <w:lang w:val="en-GB"/>
              </w:rPr>
              <w:t>SPS</w:t>
            </w:r>
          </w:p>
          <w:p w14:paraId="4443FDB8" w14:textId="77777777" w:rsidR="00A45F15" w:rsidRPr="005A13EF" w:rsidRDefault="00A45F15" w:rsidP="00A45F15">
            <w:pPr>
              <w:pStyle w:val="Continuoustext"/>
              <w:rPr>
                <w:lang w:val="en-US"/>
              </w:rPr>
            </w:pPr>
            <w:r>
              <w:rPr>
                <w:lang w:val="en-US"/>
              </w:rPr>
              <w:t>Smart Production Solutions – 34</w:t>
            </w:r>
            <w:r>
              <w:rPr>
                <w:vertAlign w:val="superscript"/>
                <w:lang w:val="en-US"/>
              </w:rPr>
              <w:t>th</w:t>
            </w:r>
            <w:r>
              <w:rPr>
                <w:lang w:val="en-US"/>
              </w:rPr>
              <w:t xml:space="preserve"> international trade fair for industrial automation</w:t>
            </w:r>
          </w:p>
          <w:p w14:paraId="7F694D4A" w14:textId="77777777" w:rsidR="00A45F15" w:rsidRPr="005E3C63" w:rsidRDefault="00A45F15" w:rsidP="00A45F15">
            <w:pPr>
              <w:pStyle w:val="Continuoustext"/>
              <w:rPr>
                <w:lang w:val="en-GB"/>
              </w:rPr>
            </w:pPr>
            <w:r w:rsidRPr="007B2F67">
              <w:rPr>
                <w:lang w:val="en-GB"/>
              </w:rPr>
              <w:t xml:space="preserve">The </w:t>
            </w:r>
            <w:r>
              <w:rPr>
                <w:lang w:val="en-GB"/>
              </w:rPr>
              <w:t xml:space="preserve">SPS </w:t>
            </w:r>
            <w:r w:rsidRPr="007B2F67">
              <w:rPr>
                <w:lang w:val="en-GB"/>
              </w:rPr>
              <w:t>will be held from</w:t>
            </w:r>
            <w:r>
              <w:rPr>
                <w:lang w:val="en-GB"/>
              </w:rPr>
              <w:t xml:space="preserve"> 25 - 27 November 2025</w:t>
            </w:r>
            <w:r w:rsidRPr="007B2F67">
              <w:rPr>
                <w:lang w:val="en-GB"/>
              </w:rPr>
              <w:t>.</w:t>
            </w:r>
          </w:p>
          <w:p w14:paraId="05C6FABC" w14:textId="77777777" w:rsidR="00A45F15" w:rsidRPr="005E3C63" w:rsidRDefault="00A45F15" w:rsidP="00A45F15">
            <w:pPr>
              <w:pStyle w:val="berschrift4"/>
              <w:outlineLvl w:val="3"/>
            </w:pPr>
            <w:r w:rsidRPr="007B2F67">
              <w:t>Press information and photographic material:</w:t>
            </w:r>
          </w:p>
          <w:p w14:paraId="3D8DB2AC" w14:textId="77777777" w:rsidR="00A45F15" w:rsidRPr="005E3C63" w:rsidRDefault="002E0F95" w:rsidP="00A45F15">
            <w:pPr>
              <w:pStyle w:val="Continuoustext"/>
              <w:rPr>
                <w:lang w:val="en-GB"/>
              </w:rPr>
            </w:pPr>
            <w:hyperlink r:id="rId7" w:history="1">
              <w:r w:rsidR="00A45F15" w:rsidRPr="00823B2D">
                <w:rPr>
                  <w:rStyle w:val="Hyperlink"/>
                  <w:lang w:val="en-US"/>
                </w:rPr>
                <w:t xml:space="preserve">Press - SPS </w:t>
              </w:r>
            </w:hyperlink>
          </w:p>
          <w:p w14:paraId="000C490E" w14:textId="77777777" w:rsidR="00A45F15" w:rsidRPr="005E3C63" w:rsidRDefault="00A45F15" w:rsidP="00A45F15">
            <w:pPr>
              <w:pStyle w:val="berschrift4"/>
              <w:outlineLvl w:val="3"/>
            </w:pPr>
            <w:r w:rsidRPr="00C06975">
              <w:t>Links to websites</w:t>
            </w:r>
            <w:r w:rsidRPr="005E3C63">
              <w:t>:</w:t>
            </w:r>
          </w:p>
          <w:p w14:paraId="329A26E7" w14:textId="3FC5136A" w:rsidR="00A45F15" w:rsidRPr="00A6749A" w:rsidRDefault="002E0F95" w:rsidP="00642262">
            <w:pPr>
              <w:pStyle w:val="Continuoustext"/>
              <w:rPr>
                <w:lang w:val="en-US"/>
              </w:rPr>
            </w:pPr>
            <w:hyperlink r:id="rId8" w:history="1">
              <w:r w:rsidR="00DD6DA0">
                <w:rPr>
                  <w:lang w:val="en-US"/>
                </w:rPr>
                <w:t>SPS - Smart Production Solutions</w:t>
              </w:r>
            </w:hyperlink>
            <w:r w:rsidR="00A45F15" w:rsidRPr="00823B2D">
              <w:rPr>
                <w:color w:val="auto"/>
                <w:lang w:val="en-US"/>
              </w:rPr>
              <w:t xml:space="preserve"> </w:t>
            </w:r>
            <w:r w:rsidR="00A45F15" w:rsidRPr="00823B2D">
              <w:rPr>
                <w:color w:val="auto"/>
                <w:lang w:val="en-US"/>
              </w:rPr>
              <w:br/>
            </w:r>
            <w:hyperlink r:id="rId9" w:history="1">
              <w:r w:rsidR="00A45F15">
                <w:rPr>
                  <w:rStyle w:val="Hyperlink"/>
                  <w:lang w:val="en-US"/>
                </w:rPr>
                <w:t>https://x.com/spsmesse</w:t>
              </w:r>
            </w:hyperlink>
            <w:r w:rsidR="00A45F15" w:rsidRPr="00823B2D">
              <w:rPr>
                <w:color w:val="auto"/>
                <w:lang w:val="en-US"/>
              </w:rPr>
              <w:br/>
            </w:r>
            <w:hyperlink r:id="rId10" w:history="1">
              <w:r w:rsidR="00A45F15" w:rsidRPr="00823B2D">
                <w:rPr>
                  <w:rStyle w:val="Hyperlink"/>
                  <w:lang w:val="en-US"/>
                </w:rPr>
                <w:t xml:space="preserve">https://www.facebook.com/spsmesse </w:t>
              </w:r>
              <w:r w:rsidR="00A45F15" w:rsidRPr="00823B2D">
                <w:rPr>
                  <w:rStyle w:val="Hyperlink"/>
                  <w:lang w:val="en-US"/>
                </w:rPr>
                <w:br/>
              </w:r>
            </w:hyperlink>
            <w:hyperlink r:id="rId11" w:history="1">
              <w:r w:rsidR="00A45F15">
                <w:rPr>
                  <w:rStyle w:val="Hyperlink"/>
                  <w:lang w:val="en-US"/>
                </w:rPr>
                <w:t>https://www.linkedin.com/showcase/sps-smart-production-solutions/</w:t>
              </w:r>
            </w:hyperlink>
            <w:r w:rsidR="00A45F15" w:rsidRPr="00823B2D">
              <w:rPr>
                <w:color w:val="auto"/>
                <w:lang w:val="en-US"/>
              </w:rPr>
              <w:t xml:space="preserve"> </w:t>
            </w:r>
            <w:r w:rsidR="00A45F15" w:rsidRPr="00823B2D">
              <w:rPr>
                <w:color w:val="auto"/>
                <w:lang w:val="en-US"/>
              </w:rPr>
              <w:br/>
            </w:r>
            <w:hyperlink r:id="rId12" w:history="1">
              <w:r w:rsidR="00A45F15" w:rsidRPr="00823B2D">
                <w:rPr>
                  <w:rStyle w:val="Hyperlink"/>
                  <w:szCs w:val="20"/>
                  <w:lang w:val="en-US"/>
                </w:rPr>
                <w:t>https://www.instagram.com/spsmesse/</w:t>
              </w:r>
            </w:hyperlink>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14"/>
            </w:tblGrid>
            <w:tr w:rsidR="00A45F15" w:rsidRPr="00A6749A" w14:paraId="6986FC63" w14:textId="77777777" w:rsidTr="00311FA1">
              <w:tc>
                <w:tcPr>
                  <w:tcW w:w="5000" w:type="pct"/>
                  <w:tcMar>
                    <w:left w:w="142" w:type="dxa"/>
                    <w:right w:w="0" w:type="dxa"/>
                  </w:tcMar>
                </w:tcPr>
                <w:p w14:paraId="5ED3418F" w14:textId="77777777" w:rsidR="00A45F15" w:rsidRPr="00A6749A" w:rsidRDefault="00A45F15" w:rsidP="00A45F15">
                  <w:pPr>
                    <w:pStyle w:val="Logogram"/>
                    <w:rPr>
                      <w:lang w:val="en-US"/>
                    </w:rPr>
                  </w:pPr>
                  <w:r>
                    <w:rPr>
                      <w:noProof/>
                    </w:rPr>
                    <w:drawing>
                      <wp:anchor distT="0" distB="0" distL="114300" distR="114300" simplePos="0" relativeHeight="251661312" behindDoc="0" locked="0" layoutInCell="1" allowOverlap="1" wp14:anchorId="22FA386B" wp14:editId="74532E0B">
                        <wp:simplePos x="0" y="0"/>
                        <wp:positionH relativeFrom="column">
                          <wp:posOffset>6985</wp:posOffset>
                        </wp:positionH>
                        <wp:positionV relativeFrom="paragraph">
                          <wp:posOffset>33655</wp:posOffset>
                        </wp:positionV>
                        <wp:extent cx="1438275" cy="466725"/>
                        <wp:effectExtent l="0" t="0" r="9525" b="9525"/>
                        <wp:wrapTopAndBottom/>
                        <wp:docPr id="118622244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3">
                                  <a:extLst>
                                    <a:ext uri="{28A0092B-C50C-407E-A947-70E740481C1C}">
                                      <a14:useLocalDpi xmlns:a14="http://schemas.microsoft.com/office/drawing/2010/main" val="0"/>
                                    </a:ext>
                                  </a:extLst>
                                </a:blip>
                                <a:stretch>
                                  <a:fillRect/>
                                </a:stretch>
                              </pic:blipFill>
                              <pic:spPr>
                                <a:xfrm>
                                  <a:off x="0" y="0"/>
                                  <a:ext cx="1438275" cy="466725"/>
                                </a:xfrm>
                                <a:prstGeom prst="rect">
                                  <a:avLst/>
                                </a:prstGeom>
                              </pic:spPr>
                            </pic:pic>
                          </a:graphicData>
                        </a:graphic>
                      </wp:anchor>
                    </w:drawing>
                  </w:r>
                </w:p>
              </w:tc>
            </w:tr>
            <w:tr w:rsidR="00A45F15" w:rsidRPr="002E0F95" w14:paraId="23AB5ED9" w14:textId="77777777" w:rsidTr="00311FA1">
              <w:tc>
                <w:tcPr>
                  <w:tcW w:w="5000" w:type="pct"/>
                </w:tcPr>
                <w:p w14:paraId="7A8D6250" w14:textId="77777777" w:rsidR="00A45F15" w:rsidRPr="005E3C63" w:rsidRDefault="00A45F15" w:rsidP="00A45F15">
                  <w:pPr>
                    <w:pStyle w:val="Contact"/>
                  </w:pPr>
                  <w:r w:rsidRPr="005E3C63">
                    <w:t>Your contact:</w:t>
                  </w:r>
                </w:p>
                <w:p w14:paraId="1D019D09" w14:textId="3D8ECC2B" w:rsidR="00A45F15" w:rsidRPr="00A45F15" w:rsidRDefault="00A45F15" w:rsidP="00A45F15">
                  <w:pPr>
                    <w:pStyle w:val="Continuoustext"/>
                    <w:rPr>
                      <w:lang w:val="en-US" w:eastAsia="en-US"/>
                    </w:rPr>
                  </w:pPr>
                  <w:r w:rsidRPr="00A45F15">
                    <w:rPr>
                      <w:lang w:val="en-US" w:eastAsia="en-US"/>
                    </w:rPr>
                    <w:t>Luise Werner</w:t>
                  </w:r>
                  <w:r w:rsidRPr="00A45F15">
                    <w:rPr>
                      <w:lang w:val="en-US" w:eastAsia="en-US"/>
                    </w:rPr>
                    <w:br/>
                  </w:r>
                  <w:r w:rsidR="00BA161B">
                    <w:rPr>
                      <w:lang w:val="en-US" w:eastAsia="en-US"/>
                    </w:rPr>
                    <w:t>Phone</w:t>
                  </w:r>
                  <w:r w:rsidRPr="00A45F15">
                    <w:rPr>
                      <w:lang w:val="en-US" w:eastAsia="en-US"/>
                    </w:rPr>
                    <w:t>: +49 711 61946-406</w:t>
                  </w:r>
                  <w:r w:rsidRPr="00A45F15">
                    <w:rPr>
                      <w:lang w:val="en-US" w:eastAsia="en-US"/>
                    </w:rPr>
                    <w:br/>
                    <w:t>Luise.Werner@mesago.com</w:t>
                  </w:r>
                </w:p>
                <w:p w14:paraId="61F2336A" w14:textId="77777777" w:rsidR="00A45F15" w:rsidRPr="000A655B" w:rsidRDefault="00A45F15" w:rsidP="00A45F15">
                  <w:pPr>
                    <w:pStyle w:val="Continuoustext"/>
                  </w:pPr>
                  <w:r>
                    <w:t>Mesago Messe Frankfurt GmbH</w:t>
                  </w:r>
                  <w:r w:rsidRPr="000A655B">
                    <w:br/>
                  </w:r>
                  <w:r>
                    <w:t>Rotebuehlstraße 83 -85</w:t>
                  </w:r>
                  <w:r w:rsidRPr="000A655B">
                    <w:br/>
                  </w:r>
                  <w:r>
                    <w:t>70178 Stuttgart</w:t>
                  </w:r>
                  <w:r>
                    <w:br/>
                    <w:t>Germany</w:t>
                  </w:r>
                  <w:r>
                    <w:br/>
                  </w:r>
                  <w:hyperlink r:id="rId14" w:history="1">
                    <w:r w:rsidRPr="005855F0">
                      <w:rPr>
                        <w:rStyle w:val="Hyperlink"/>
                      </w:rPr>
                      <w:t>www.mesago.com</w:t>
                    </w:r>
                  </w:hyperlink>
                </w:p>
              </w:tc>
            </w:tr>
          </w:tbl>
          <w:p w14:paraId="00626F8C" w14:textId="77777777" w:rsidR="00A45F15" w:rsidRDefault="00A45F15" w:rsidP="00A45F15">
            <w:pPr>
              <w:pStyle w:val="berschrift4"/>
              <w:outlineLvl w:val="3"/>
              <w:rPr>
                <w:rFonts w:eastAsia="Times New Roman"/>
              </w:rPr>
            </w:pPr>
            <w:r>
              <w:rPr>
                <w:rFonts w:eastAsia="Times New Roman"/>
              </w:rPr>
              <w:t xml:space="preserve">Background information on </w:t>
            </w:r>
            <w:r w:rsidRPr="00C43C44">
              <w:rPr>
                <w:rFonts w:eastAsia="Times New Roman"/>
              </w:rPr>
              <w:t>Mesago Messe Frankfurt GmbH</w:t>
            </w:r>
          </w:p>
          <w:p w14:paraId="5B5DF0A0" w14:textId="77777777" w:rsidR="00A45F15" w:rsidRPr="00AC7878" w:rsidRDefault="00A45F15" w:rsidP="00A45F15">
            <w:pPr>
              <w:autoSpaceDE w:val="0"/>
              <w:autoSpaceDN w:val="0"/>
              <w:adjustRightInd w:val="0"/>
              <w:rPr>
                <w:rFonts w:cs="Arial"/>
              </w:rPr>
            </w:pPr>
            <w:r w:rsidRPr="00AC7878">
              <w:rPr>
                <w:rFonts w:cs="Arial"/>
              </w:rPr>
              <w:t>Mesago, founded in 1982 and located in Stuttgart, specializes in exhibitions and conferences on various topics of technology. The company belongs to the Messe Frankfurt Group. Mesago operates internationally and is not tied to a specific venue. With around 1</w:t>
            </w:r>
            <w:r>
              <w:rPr>
                <w:rFonts w:cs="Arial"/>
              </w:rPr>
              <w:t>6</w:t>
            </w:r>
            <w:r w:rsidRPr="00AC7878">
              <w:rPr>
                <w:rFonts w:cs="Arial"/>
              </w:rPr>
              <w:t xml:space="preserve">0 members of staff Mesago organizes events for the benefit of more than 3,300 exhibitors and over 110,000 trade visitors, conference delegates and speakers from all over the world. Numerous trade associations, publishing houses, scientific institutes and universities work with Mesago closely as advisers, co-organizers and partners. </w:t>
            </w:r>
            <w:r w:rsidRPr="00AC7878">
              <w:rPr>
                <w:rFonts w:cs="Arial"/>
                <w:lang w:val="en-US"/>
              </w:rPr>
              <w:t>(</w:t>
            </w:r>
            <w:hyperlink r:id="rId15" w:history="1">
              <w:r w:rsidRPr="00AC7878">
                <w:rPr>
                  <w:rFonts w:cs="Arial"/>
                </w:rPr>
                <w:t>mesago.com</w:t>
              </w:r>
            </w:hyperlink>
            <w:r w:rsidRPr="00AC7878">
              <w:rPr>
                <w:rFonts w:cs="Arial"/>
                <w:lang w:val="en-US"/>
              </w:rPr>
              <w:t>)</w:t>
            </w:r>
          </w:p>
          <w:p w14:paraId="3DE50EC1" w14:textId="77777777" w:rsidR="00A45F15" w:rsidRPr="005E3C63" w:rsidRDefault="00A45F15" w:rsidP="00A45F15">
            <w:pPr>
              <w:pStyle w:val="berschrift4"/>
              <w:outlineLvl w:val="3"/>
              <w:rPr>
                <w:rFonts w:eastAsia="Times New Roman"/>
              </w:rPr>
            </w:pPr>
            <w:r w:rsidRPr="005E3C63">
              <w:rPr>
                <w:rFonts w:eastAsia="Times New Roman"/>
              </w:rPr>
              <w:t>Background information on Messe Frankfurt</w:t>
            </w:r>
          </w:p>
          <w:p w14:paraId="1773E82B" w14:textId="77777777" w:rsidR="00A45F15" w:rsidRPr="00A6749A" w:rsidRDefault="002E0F95" w:rsidP="00A45F15">
            <w:pPr>
              <w:pStyle w:val="Continuoustext"/>
              <w:rPr>
                <w:lang w:val="en-US"/>
              </w:rPr>
            </w:pPr>
            <w:hyperlink r:id="rId16" w:history="1">
              <w:r w:rsidR="00A45F15" w:rsidRPr="00A6749A">
                <w:rPr>
                  <w:rStyle w:val="Hyperlink"/>
                  <w:lang w:val="en-US"/>
                </w:rPr>
                <w:t>www.messefrankfurt.com/background-information</w:t>
              </w:r>
            </w:hyperlink>
          </w:p>
          <w:p w14:paraId="549E7C3B" w14:textId="77777777" w:rsidR="00A45F15" w:rsidRPr="00A6749A" w:rsidRDefault="00A45F15" w:rsidP="00A45F15">
            <w:pPr>
              <w:pStyle w:val="berschrift4"/>
              <w:outlineLvl w:val="3"/>
              <w:rPr>
                <w:rFonts w:eastAsia="Times New Roman"/>
                <w:lang w:val="en-US"/>
              </w:rPr>
            </w:pPr>
            <w:r w:rsidRPr="00A6749A">
              <w:rPr>
                <w:rFonts w:eastAsia="Times New Roman"/>
                <w:lang w:val="en-US"/>
              </w:rPr>
              <w:t>Sustainability at Messe Frankfurt</w:t>
            </w:r>
          </w:p>
          <w:p w14:paraId="771C319E" w14:textId="06869F61" w:rsidR="00A45F15" w:rsidRPr="00A45F15" w:rsidRDefault="002E0F95" w:rsidP="00642262">
            <w:pPr>
              <w:pStyle w:val="Continuoustext"/>
              <w:rPr>
                <w:lang w:val="en-US"/>
              </w:rPr>
            </w:pPr>
            <w:hyperlink r:id="rId17" w:anchor="sustainability" w:history="1">
              <w:r w:rsidR="00A45F15" w:rsidRPr="00AF2C83">
                <w:rPr>
                  <w:rStyle w:val="Hyperlink"/>
                  <w:lang w:val="en-US"/>
                </w:rPr>
                <w:t>www.messefrankfurt.com/sustainability-information</w:t>
              </w:r>
            </w:hyperlink>
          </w:p>
        </w:tc>
      </w:tr>
    </w:tbl>
    <w:p w14:paraId="7CC596A1" w14:textId="77777777" w:rsidR="00470B60" w:rsidRPr="00A45F15" w:rsidRDefault="00470B60" w:rsidP="00470B60">
      <w:pPr>
        <w:pStyle w:val="Continuoustext"/>
        <w:rPr>
          <w:vanish/>
          <w:lang w:val="en-US"/>
        </w:rPr>
      </w:pPr>
      <w:r w:rsidRPr="00A45F15">
        <w:rPr>
          <w:vanish/>
          <w:lang w:val="en-US"/>
        </w:rPr>
        <w:lastRenderedPageBreak/>
        <w:t>SPS</w:t>
      </w:r>
    </w:p>
    <w:p w14:paraId="43309087" w14:textId="77777777" w:rsidR="00470B60" w:rsidRPr="00A45F15" w:rsidRDefault="00470B60" w:rsidP="00470B60">
      <w:pPr>
        <w:pStyle w:val="Continuoustext"/>
        <w:rPr>
          <w:vanish/>
          <w:lang w:val="en-US"/>
        </w:rPr>
      </w:pPr>
      <w:r w:rsidRPr="00A45F15">
        <w:rPr>
          <w:vanish/>
          <w:lang w:val="en-US"/>
        </w:rPr>
        <w:t>Smart Production Solutions – 34</w:t>
      </w:r>
      <w:r w:rsidRPr="00A45F15">
        <w:rPr>
          <w:vanish/>
          <w:vertAlign w:val="superscript"/>
          <w:lang w:val="en-US"/>
        </w:rPr>
        <w:t>th</w:t>
      </w:r>
      <w:r w:rsidRPr="00A45F15">
        <w:rPr>
          <w:vanish/>
          <w:lang w:val="en-US"/>
        </w:rPr>
        <w:t xml:space="preserve"> international trade fair for industrial automation</w:t>
      </w:r>
    </w:p>
    <w:p w14:paraId="39257691" w14:textId="77777777" w:rsidR="00470B60" w:rsidRPr="00A45F15" w:rsidRDefault="00470B60" w:rsidP="00470B60">
      <w:pPr>
        <w:pStyle w:val="Continuoustext"/>
        <w:rPr>
          <w:vanish/>
          <w:lang w:val="en-US"/>
        </w:rPr>
      </w:pPr>
      <w:r w:rsidRPr="00A45F15">
        <w:rPr>
          <w:vanish/>
          <w:lang w:val="en-US"/>
        </w:rPr>
        <w:t>The SPS will be held from 25 - 27 November 2025.</w:t>
      </w:r>
    </w:p>
    <w:p w14:paraId="6D426540" w14:textId="77777777" w:rsidR="00470B60" w:rsidRPr="001E465D" w:rsidRDefault="00470B60" w:rsidP="00470B60">
      <w:pPr>
        <w:pStyle w:val="berschrift4"/>
        <w:rPr>
          <w:rFonts w:ascii="Arial" w:hAnsi="Arial"/>
          <w:vanish/>
        </w:rPr>
      </w:pPr>
      <w:bookmarkStart w:id="2" w:name="Presseueberschrift"/>
      <w:bookmarkStart w:id="3" w:name="hinweisueberschrift"/>
      <w:bookmarkEnd w:id="2"/>
      <w:bookmarkEnd w:id="3"/>
      <w:r>
        <w:rPr>
          <w:rFonts w:ascii="Arial" w:hAnsi="Arial"/>
          <w:bCs/>
          <w:iCs w:val="0"/>
          <w:vanish/>
        </w:rPr>
        <w:t>Press information and photographic material:</w:t>
      </w:r>
    </w:p>
    <w:bookmarkStart w:id="4" w:name="Journalisten"/>
    <w:bookmarkEnd w:id="4"/>
    <w:p w14:paraId="27333A84" w14:textId="77777777" w:rsidR="00470B60" w:rsidRPr="00A45F15" w:rsidRDefault="00470B60" w:rsidP="00470B60">
      <w:pPr>
        <w:pStyle w:val="Continuoustext"/>
        <w:rPr>
          <w:vanish/>
          <w:lang w:val="en-US"/>
        </w:rPr>
      </w:pPr>
      <w:r>
        <w:rPr>
          <w:vanish/>
        </w:rPr>
        <w:fldChar w:fldCharType="begin"/>
      </w:r>
      <w:r w:rsidRPr="00A45F15">
        <w:rPr>
          <w:vanish/>
          <w:lang w:val="en-US"/>
        </w:rPr>
        <w:instrText xml:space="preserve"> HYPERLINK "https://sps.mesago.com/nuernberg/en/press.html" </w:instrText>
      </w:r>
      <w:r>
        <w:rPr>
          <w:vanish/>
        </w:rPr>
        <w:fldChar w:fldCharType="separate"/>
      </w:r>
      <w:r w:rsidRPr="00A45F15">
        <w:rPr>
          <w:rStyle w:val="Hyperlink"/>
          <w:vanish/>
          <w:lang w:val="en-US"/>
        </w:rPr>
        <w:t xml:space="preserve">Press - SPS </w:t>
      </w:r>
      <w:r>
        <w:rPr>
          <w:vanish/>
        </w:rPr>
        <w:fldChar w:fldCharType="end"/>
      </w:r>
    </w:p>
    <w:p w14:paraId="7358B3F0" w14:textId="77777777" w:rsidR="00470B60" w:rsidRPr="001E465D" w:rsidRDefault="00470B60" w:rsidP="00470B60">
      <w:pPr>
        <w:pStyle w:val="berschrift4"/>
        <w:rPr>
          <w:rFonts w:ascii="Arial" w:hAnsi="Arial"/>
          <w:vanish/>
        </w:rPr>
      </w:pPr>
      <w:bookmarkStart w:id="5" w:name="Netzueberschrift"/>
      <w:bookmarkEnd w:id="5"/>
      <w:r>
        <w:rPr>
          <w:rFonts w:ascii="Arial" w:hAnsi="Arial"/>
          <w:bCs/>
          <w:iCs w:val="0"/>
          <w:vanish/>
        </w:rPr>
        <w:t>Links to websites:</w:t>
      </w:r>
    </w:p>
    <w:bookmarkStart w:id="6" w:name="Netz"/>
    <w:bookmarkEnd w:id="6"/>
    <w:p w14:paraId="2CFC0429" w14:textId="77777777" w:rsidR="00470B60" w:rsidRPr="00A45F15" w:rsidRDefault="00470B60" w:rsidP="00470B60">
      <w:pPr>
        <w:pStyle w:val="Continuoustext"/>
        <w:rPr>
          <w:vanish/>
          <w:lang w:val="en-US"/>
        </w:rPr>
      </w:pPr>
      <w:r>
        <w:rPr>
          <w:vanish/>
        </w:rPr>
        <w:fldChar w:fldCharType="begin"/>
      </w:r>
      <w:r w:rsidRPr="00A45F15">
        <w:rPr>
          <w:vanish/>
          <w:lang w:val="en-US"/>
        </w:rPr>
        <w:instrText>HYPERLINK "https://sps.mesago.com/nuernberg/en.html"</w:instrText>
      </w:r>
      <w:r>
        <w:rPr>
          <w:vanish/>
        </w:rPr>
        <w:fldChar w:fldCharType="separate"/>
      </w:r>
      <w:r w:rsidRPr="00A45F15">
        <w:rPr>
          <w:vanish/>
          <w:lang w:val="en-US"/>
        </w:rPr>
        <w:t>SPS - smart production solutions</w:t>
      </w:r>
      <w:r>
        <w:rPr>
          <w:vanish/>
        </w:rPr>
        <w:fldChar w:fldCharType="end"/>
      </w:r>
      <w:r w:rsidRPr="00A45F15">
        <w:rPr>
          <w:vanish/>
          <w:color w:val="auto"/>
          <w:lang w:val="en-US"/>
        </w:rPr>
        <w:t xml:space="preserve"> </w:t>
      </w:r>
      <w:r w:rsidRPr="00A45F15">
        <w:rPr>
          <w:vanish/>
          <w:color w:val="auto"/>
          <w:lang w:val="en-US"/>
        </w:rPr>
        <w:br/>
      </w:r>
      <w:hyperlink r:id="rId18" w:history="1">
        <w:r w:rsidRPr="00A45F15">
          <w:rPr>
            <w:rStyle w:val="Hyperlink"/>
            <w:vanish/>
            <w:lang w:val="en-US"/>
          </w:rPr>
          <w:t>https://x.com/spsmesse</w:t>
        </w:r>
      </w:hyperlink>
      <w:r w:rsidRPr="00A45F15">
        <w:rPr>
          <w:vanish/>
          <w:color w:val="auto"/>
          <w:lang w:val="en-US"/>
        </w:rPr>
        <w:br/>
      </w:r>
      <w:hyperlink r:id="rId19" w:history="1">
        <w:r w:rsidRPr="00A45F15">
          <w:rPr>
            <w:rStyle w:val="Hyperlink"/>
            <w:vanish/>
            <w:lang w:val="en-US"/>
          </w:rPr>
          <w:t xml:space="preserve">https://www.facebook.com/spsmesse </w:t>
        </w:r>
        <w:r w:rsidRPr="00A45F15">
          <w:rPr>
            <w:rStyle w:val="Hyperlink"/>
            <w:vanish/>
            <w:lang w:val="en-US"/>
          </w:rPr>
          <w:br/>
        </w:r>
      </w:hyperlink>
      <w:hyperlink r:id="rId20" w:history="1">
        <w:r w:rsidRPr="00A45F15">
          <w:rPr>
            <w:rStyle w:val="Hyperlink"/>
            <w:vanish/>
            <w:lang w:val="en-US"/>
          </w:rPr>
          <w:t>https://www.linkedin.com/showcase/sps-smart-production-solutions/</w:t>
        </w:r>
      </w:hyperlink>
      <w:r w:rsidRPr="00A45F15">
        <w:rPr>
          <w:vanish/>
          <w:color w:val="auto"/>
          <w:lang w:val="en-US"/>
        </w:rPr>
        <w:t xml:space="preserve"> </w:t>
      </w:r>
      <w:r w:rsidRPr="00A45F15">
        <w:rPr>
          <w:vanish/>
          <w:color w:val="auto"/>
          <w:lang w:val="en-US"/>
        </w:rPr>
        <w:br/>
      </w:r>
      <w:hyperlink r:id="rId21" w:history="1">
        <w:r w:rsidRPr="00A45F15">
          <w:rPr>
            <w:rStyle w:val="Hyperlink"/>
            <w:vanish/>
            <w:szCs w:val="20"/>
            <w:lang w:val="en-US"/>
          </w:rPr>
          <w:t>https://www.instagram.com/spsmesse/</w:t>
        </w:r>
      </w:hyperlink>
    </w:p>
    <w:p w14:paraId="5B386A0A" w14:textId="77777777" w:rsidR="00470B60" w:rsidRPr="001E465D" w:rsidRDefault="00470B60" w:rsidP="00470B60">
      <w:pPr>
        <w:pStyle w:val="xGaplogogram"/>
        <w:rPr>
          <w:vanish/>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470B60" w:rsidRPr="001E465D" w14:paraId="7037732A" w14:textId="77777777" w:rsidTr="00FF49AE">
        <w:trPr>
          <w:hidden/>
        </w:trPr>
        <w:tc>
          <w:tcPr>
            <w:tcW w:w="5000" w:type="pct"/>
            <w:tcMar>
              <w:left w:w="142" w:type="dxa"/>
              <w:right w:w="0" w:type="dxa"/>
            </w:tcMar>
          </w:tcPr>
          <w:p w14:paraId="1E48F6F9" w14:textId="77777777" w:rsidR="00470B60" w:rsidRPr="001E465D" w:rsidRDefault="00470B60" w:rsidP="00FF49AE">
            <w:pPr>
              <w:pStyle w:val="Logogram"/>
              <w:rPr>
                <w:rFonts w:ascii="Arial" w:hAnsi="Arial"/>
                <w:vanish/>
              </w:rPr>
            </w:pPr>
            <w:r>
              <w:rPr>
                <w:rFonts w:ascii="Arial" w:hAnsi="Arial"/>
                <w:bCs/>
                <w:iCs w:val="0"/>
                <w:noProof/>
                <w:vanish/>
              </w:rPr>
              <w:drawing>
                <wp:anchor distT="0" distB="0" distL="114300" distR="114300" simplePos="0" relativeHeight="251659264" behindDoc="0" locked="0" layoutInCell="1" allowOverlap="1" wp14:anchorId="1EE056F1" wp14:editId="1F742A87">
                  <wp:simplePos x="0" y="0"/>
                  <wp:positionH relativeFrom="column">
                    <wp:posOffset>6985</wp:posOffset>
                  </wp:positionH>
                  <wp:positionV relativeFrom="paragraph">
                    <wp:posOffset>33655</wp:posOffset>
                  </wp:positionV>
                  <wp:extent cx="1438275" cy="466725"/>
                  <wp:effectExtent l="0" t="0" r="9525" b="952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3">
                            <a:extLst>
                              <a:ext uri="{28A0092B-C50C-407E-A947-70E740481C1C}">
                                <a14:useLocalDpi xmlns:a14="http://schemas.microsoft.com/office/drawing/2010/main" val="0"/>
                              </a:ext>
                            </a:extLst>
                          </a:blip>
                          <a:stretch>
                            <a:fillRect/>
                          </a:stretch>
                        </pic:blipFill>
                        <pic:spPr>
                          <a:xfrm>
                            <a:off x="0" y="0"/>
                            <a:ext cx="1438275" cy="466725"/>
                          </a:xfrm>
                          <a:prstGeom prst="rect">
                            <a:avLst/>
                          </a:prstGeom>
                        </pic:spPr>
                      </pic:pic>
                    </a:graphicData>
                  </a:graphic>
                </wp:anchor>
              </w:drawing>
            </w:r>
          </w:p>
        </w:tc>
      </w:tr>
      <w:tr w:rsidR="00470B60" w:rsidRPr="001E465D" w14:paraId="17D3EAB1" w14:textId="77777777" w:rsidTr="00FF49AE">
        <w:trPr>
          <w:hidden/>
        </w:trPr>
        <w:tc>
          <w:tcPr>
            <w:tcW w:w="5000" w:type="pct"/>
          </w:tcPr>
          <w:p w14:paraId="1A4A01C1" w14:textId="77777777" w:rsidR="00470B60" w:rsidRPr="001E465D" w:rsidRDefault="00470B60" w:rsidP="00FF49AE">
            <w:pPr>
              <w:pStyle w:val="Contact"/>
              <w:rPr>
                <w:rFonts w:ascii="Arial" w:hAnsi="Arial"/>
                <w:vanish/>
              </w:rPr>
            </w:pPr>
            <w:r>
              <w:rPr>
                <w:rFonts w:ascii="Arial" w:hAnsi="Arial"/>
                <w:bCs/>
                <w:iCs w:val="0"/>
                <w:vanish/>
              </w:rPr>
              <w:t>Your contact:</w:t>
            </w:r>
          </w:p>
          <w:p w14:paraId="24320761" w14:textId="77777777" w:rsidR="00470B60" w:rsidRPr="00A45F15" w:rsidRDefault="00470B60" w:rsidP="00FF49AE">
            <w:pPr>
              <w:pStyle w:val="Continuoustext"/>
              <w:rPr>
                <w:vanish/>
                <w:lang w:val="en-US"/>
              </w:rPr>
            </w:pPr>
            <w:r w:rsidRPr="00A45F15">
              <w:rPr>
                <w:vanish/>
                <w:lang w:val="en-US"/>
              </w:rPr>
              <w:t>Luise Werner</w:t>
            </w:r>
            <w:r w:rsidRPr="00A45F15">
              <w:rPr>
                <w:vanish/>
                <w:lang w:val="en-US"/>
              </w:rPr>
              <w:br/>
              <w:t>Telefon: +49 711 61946-406</w:t>
            </w:r>
            <w:r w:rsidRPr="00A45F15">
              <w:rPr>
                <w:vanish/>
                <w:lang w:val="en-US"/>
              </w:rPr>
              <w:br/>
              <w:t>Luise.Werner@mesago.com</w:t>
            </w:r>
          </w:p>
          <w:p w14:paraId="2E51EBE8" w14:textId="77777777" w:rsidR="00470B60" w:rsidRPr="00A45F15" w:rsidRDefault="00470B60" w:rsidP="00FF49AE">
            <w:pPr>
              <w:pStyle w:val="Continuoustext"/>
              <w:rPr>
                <w:vanish/>
                <w:lang w:val="en-US"/>
              </w:rPr>
            </w:pPr>
            <w:r w:rsidRPr="00A45F15">
              <w:rPr>
                <w:vanish/>
                <w:lang w:val="en-US"/>
              </w:rPr>
              <w:t>Mesago Messe Frankfurt GmbH</w:t>
            </w:r>
            <w:r w:rsidRPr="00A45F15">
              <w:rPr>
                <w:vanish/>
                <w:lang w:val="en-US"/>
              </w:rPr>
              <w:br/>
              <w:t>Rotebuehlstraße 83 -85</w:t>
            </w:r>
            <w:r w:rsidRPr="00A45F15">
              <w:rPr>
                <w:vanish/>
                <w:lang w:val="en-US"/>
              </w:rPr>
              <w:br/>
              <w:t>70178 Stuttgart</w:t>
            </w:r>
            <w:r w:rsidRPr="00A45F15">
              <w:rPr>
                <w:vanish/>
                <w:lang w:val="en-US"/>
              </w:rPr>
              <w:br/>
              <w:t>Germany</w:t>
            </w:r>
            <w:r w:rsidRPr="00A45F15">
              <w:rPr>
                <w:vanish/>
                <w:lang w:val="en-US"/>
              </w:rPr>
              <w:br/>
            </w:r>
            <w:hyperlink r:id="rId22" w:history="1">
              <w:r w:rsidRPr="00A45F15">
                <w:rPr>
                  <w:rStyle w:val="Hyperlink"/>
                  <w:vanish/>
                  <w:lang w:val="en-US"/>
                </w:rPr>
                <w:t>www.mesago.com</w:t>
              </w:r>
            </w:hyperlink>
          </w:p>
        </w:tc>
      </w:tr>
    </w:tbl>
    <w:p w14:paraId="37DF3FC0" w14:textId="77777777" w:rsidR="00470B60" w:rsidRPr="001E465D" w:rsidRDefault="00470B60" w:rsidP="00470B60">
      <w:pPr>
        <w:pStyle w:val="berschrift4"/>
        <w:rPr>
          <w:rFonts w:ascii="Arial" w:eastAsia="Times New Roman" w:hAnsi="Arial"/>
          <w:vanish/>
        </w:rPr>
      </w:pPr>
      <w:r>
        <w:rPr>
          <w:rFonts w:ascii="Arial" w:eastAsia="Times New Roman" w:hAnsi="Arial"/>
          <w:bCs/>
          <w:iCs w:val="0"/>
          <w:vanish/>
        </w:rPr>
        <w:t>Background information on Mesago Messe Frankfurt GmbH</w:t>
      </w:r>
    </w:p>
    <w:p w14:paraId="0A9D6C1D" w14:textId="77777777" w:rsidR="00470B60" w:rsidRPr="001E465D" w:rsidRDefault="00470B60" w:rsidP="00470B60">
      <w:pPr>
        <w:autoSpaceDE w:val="0"/>
        <w:autoSpaceDN w:val="0"/>
        <w:adjustRightInd w:val="0"/>
        <w:rPr>
          <w:rFonts w:ascii="Arial" w:hAnsi="Arial" w:cs="Arial"/>
          <w:vanish/>
        </w:rPr>
      </w:pPr>
      <w:r>
        <w:rPr>
          <w:rFonts w:ascii="Arial" w:hAnsi="Arial" w:cs="Arial"/>
          <w:vanish/>
        </w:rPr>
        <w:t>Mesago, founded in 1982 and located in Stuttgart, specializes in exhibitions and conferences on various topics of technology. The company belongs to the Messe Frankfurt Group. Mesago operates internationally and is not tied to a specific venue. With around 160 members of staff Mesago organizes events for the benefit of more than 3,300 exhibitors and over 110,000 trade visitors, conference delegates and speakers from all over the world. Numerous trade associations, publishing houses, scientific institutes and universities work with Mesago closely as advisers, co-organizers and partners. (</w:t>
      </w:r>
      <w:hyperlink r:id="rId23" w:history="1">
        <w:r>
          <w:rPr>
            <w:rFonts w:ascii="Arial" w:hAnsi="Arial" w:cs="Arial"/>
            <w:vanish/>
          </w:rPr>
          <w:t>mesago.com</w:t>
        </w:r>
      </w:hyperlink>
      <w:r>
        <w:rPr>
          <w:rFonts w:ascii="Arial" w:hAnsi="Arial" w:cs="Arial"/>
          <w:vanish/>
        </w:rPr>
        <w:t>)</w:t>
      </w:r>
    </w:p>
    <w:p w14:paraId="54495353" w14:textId="77777777" w:rsidR="00470B60" w:rsidRPr="001E465D" w:rsidRDefault="00470B60" w:rsidP="00470B60">
      <w:pPr>
        <w:pStyle w:val="berschrift4"/>
        <w:rPr>
          <w:rFonts w:ascii="Arial" w:eastAsia="Times New Roman" w:hAnsi="Arial"/>
          <w:vanish/>
        </w:rPr>
      </w:pPr>
      <w:r>
        <w:rPr>
          <w:rFonts w:ascii="Arial" w:eastAsia="Times New Roman" w:hAnsi="Arial"/>
          <w:bCs/>
          <w:iCs w:val="0"/>
          <w:vanish/>
        </w:rPr>
        <w:t>Background information on Messe Frankfurt</w:t>
      </w:r>
    </w:p>
    <w:p w14:paraId="1C0E793C" w14:textId="77777777" w:rsidR="00470B60" w:rsidRPr="001E465D" w:rsidRDefault="002E0F95" w:rsidP="00470B60">
      <w:pPr>
        <w:pStyle w:val="Continuoustext"/>
        <w:rPr>
          <w:vanish/>
        </w:rPr>
      </w:pPr>
      <w:hyperlink r:id="rId24" w:history="1">
        <w:r w:rsidR="00470B60">
          <w:rPr>
            <w:rStyle w:val="Hyperlink"/>
            <w:vanish/>
          </w:rPr>
          <w:t>www.messefrankfurt.com/background-information</w:t>
        </w:r>
      </w:hyperlink>
    </w:p>
    <w:p w14:paraId="724DC3B7" w14:textId="77777777" w:rsidR="00470B60" w:rsidRPr="001E465D" w:rsidRDefault="00470B60" w:rsidP="00470B60">
      <w:pPr>
        <w:pStyle w:val="berschrift4"/>
        <w:rPr>
          <w:rFonts w:ascii="Arial" w:eastAsia="Times New Roman" w:hAnsi="Arial"/>
          <w:vanish/>
        </w:rPr>
      </w:pPr>
      <w:r>
        <w:rPr>
          <w:rFonts w:ascii="Arial" w:eastAsia="Times New Roman" w:hAnsi="Arial"/>
          <w:bCs/>
          <w:iCs w:val="0"/>
          <w:vanish/>
        </w:rPr>
        <w:t>Sustainability at Messe Frankfurt</w:t>
      </w:r>
    </w:p>
    <w:p w14:paraId="2F2E89B5" w14:textId="2C5A4A47" w:rsidR="00B36757" w:rsidRPr="001E465D" w:rsidRDefault="002E0F95" w:rsidP="00470B60">
      <w:pPr>
        <w:pStyle w:val="Continuoustext"/>
        <w:rPr>
          <w:vanish/>
        </w:rPr>
      </w:pPr>
      <w:hyperlink r:id="rId25" w:anchor="sustainability" w:history="1">
        <w:r w:rsidR="00470B60">
          <w:rPr>
            <w:rStyle w:val="Hyperlink"/>
            <w:vanish/>
          </w:rPr>
          <w:t>www.messefrankfurt.com/sustainability-information</w:t>
        </w:r>
      </w:hyperlink>
    </w:p>
    <w:sectPr w:rsidR="00B36757" w:rsidRPr="001E465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666D"/>
    <w:rsid w:val="00012BD5"/>
    <w:rsid w:val="00020EB1"/>
    <w:rsid w:val="00027A61"/>
    <w:rsid w:val="00076FCE"/>
    <w:rsid w:val="000A0BA0"/>
    <w:rsid w:val="000A655B"/>
    <w:rsid w:val="000C6772"/>
    <w:rsid w:val="000D5BFC"/>
    <w:rsid w:val="000D7791"/>
    <w:rsid w:val="000E0609"/>
    <w:rsid w:val="00101ABA"/>
    <w:rsid w:val="00105788"/>
    <w:rsid w:val="00107376"/>
    <w:rsid w:val="001123B8"/>
    <w:rsid w:val="00123F65"/>
    <w:rsid w:val="00131FFA"/>
    <w:rsid w:val="00166B37"/>
    <w:rsid w:val="0017196E"/>
    <w:rsid w:val="001937CE"/>
    <w:rsid w:val="001939ED"/>
    <w:rsid w:val="001C2C32"/>
    <w:rsid w:val="001C3D4B"/>
    <w:rsid w:val="001C6934"/>
    <w:rsid w:val="001E465D"/>
    <w:rsid w:val="001F14E5"/>
    <w:rsid w:val="002077D0"/>
    <w:rsid w:val="00216DE8"/>
    <w:rsid w:val="00221135"/>
    <w:rsid w:val="00222267"/>
    <w:rsid w:val="0023133C"/>
    <w:rsid w:val="00236667"/>
    <w:rsid w:val="00240018"/>
    <w:rsid w:val="00247B78"/>
    <w:rsid w:val="002757C9"/>
    <w:rsid w:val="00276A07"/>
    <w:rsid w:val="00281D02"/>
    <w:rsid w:val="00282497"/>
    <w:rsid w:val="00285783"/>
    <w:rsid w:val="002C7048"/>
    <w:rsid w:val="002D23F5"/>
    <w:rsid w:val="002D4502"/>
    <w:rsid w:val="002D74E9"/>
    <w:rsid w:val="002E0F95"/>
    <w:rsid w:val="003179CF"/>
    <w:rsid w:val="00350C00"/>
    <w:rsid w:val="00363F18"/>
    <w:rsid w:val="00380291"/>
    <w:rsid w:val="003902B2"/>
    <w:rsid w:val="003A2D40"/>
    <w:rsid w:val="003A4F8E"/>
    <w:rsid w:val="003C4BD0"/>
    <w:rsid w:val="003D767A"/>
    <w:rsid w:val="003F716F"/>
    <w:rsid w:val="0042362C"/>
    <w:rsid w:val="00424857"/>
    <w:rsid w:val="004458A0"/>
    <w:rsid w:val="0045113D"/>
    <w:rsid w:val="00467388"/>
    <w:rsid w:val="00470B60"/>
    <w:rsid w:val="00480039"/>
    <w:rsid w:val="00484385"/>
    <w:rsid w:val="0049137E"/>
    <w:rsid w:val="00493E4E"/>
    <w:rsid w:val="004A1916"/>
    <w:rsid w:val="004C66BD"/>
    <w:rsid w:val="004C793B"/>
    <w:rsid w:val="004E5911"/>
    <w:rsid w:val="004F1D64"/>
    <w:rsid w:val="00505759"/>
    <w:rsid w:val="00523505"/>
    <w:rsid w:val="00523B1E"/>
    <w:rsid w:val="00531892"/>
    <w:rsid w:val="00536FE2"/>
    <w:rsid w:val="00537B81"/>
    <w:rsid w:val="00540045"/>
    <w:rsid w:val="00566B83"/>
    <w:rsid w:val="005730D1"/>
    <w:rsid w:val="0058253E"/>
    <w:rsid w:val="005855F0"/>
    <w:rsid w:val="005A13EF"/>
    <w:rsid w:val="005B2BAD"/>
    <w:rsid w:val="005B33FB"/>
    <w:rsid w:val="005B7211"/>
    <w:rsid w:val="005E3C63"/>
    <w:rsid w:val="00610CFE"/>
    <w:rsid w:val="006241DE"/>
    <w:rsid w:val="00632B29"/>
    <w:rsid w:val="00632E04"/>
    <w:rsid w:val="00633CAD"/>
    <w:rsid w:val="00642262"/>
    <w:rsid w:val="00647850"/>
    <w:rsid w:val="00673621"/>
    <w:rsid w:val="00696BE5"/>
    <w:rsid w:val="006A698F"/>
    <w:rsid w:val="006A7C37"/>
    <w:rsid w:val="006C1E26"/>
    <w:rsid w:val="006C6DCE"/>
    <w:rsid w:val="006D2983"/>
    <w:rsid w:val="00701D02"/>
    <w:rsid w:val="00710E0D"/>
    <w:rsid w:val="00714D37"/>
    <w:rsid w:val="007259D3"/>
    <w:rsid w:val="00726822"/>
    <w:rsid w:val="00732920"/>
    <w:rsid w:val="00743BE5"/>
    <w:rsid w:val="0076139D"/>
    <w:rsid w:val="00763407"/>
    <w:rsid w:val="00764F9B"/>
    <w:rsid w:val="00765A75"/>
    <w:rsid w:val="00765F4E"/>
    <w:rsid w:val="0078718F"/>
    <w:rsid w:val="00793455"/>
    <w:rsid w:val="007B2F67"/>
    <w:rsid w:val="007B3A1C"/>
    <w:rsid w:val="007C23F6"/>
    <w:rsid w:val="007C41AD"/>
    <w:rsid w:val="007C41C1"/>
    <w:rsid w:val="007C62B4"/>
    <w:rsid w:val="007D6943"/>
    <w:rsid w:val="007F69A9"/>
    <w:rsid w:val="00804671"/>
    <w:rsid w:val="00807121"/>
    <w:rsid w:val="00807C5C"/>
    <w:rsid w:val="00823B2D"/>
    <w:rsid w:val="0084260E"/>
    <w:rsid w:val="00854A27"/>
    <w:rsid w:val="00867A39"/>
    <w:rsid w:val="0088042D"/>
    <w:rsid w:val="008A5874"/>
    <w:rsid w:val="008C479B"/>
    <w:rsid w:val="008D11F7"/>
    <w:rsid w:val="008D5680"/>
    <w:rsid w:val="008E4E88"/>
    <w:rsid w:val="008F02ED"/>
    <w:rsid w:val="009045C6"/>
    <w:rsid w:val="00905800"/>
    <w:rsid w:val="0091195F"/>
    <w:rsid w:val="00926637"/>
    <w:rsid w:val="009349EF"/>
    <w:rsid w:val="00936976"/>
    <w:rsid w:val="009373ED"/>
    <w:rsid w:val="00937762"/>
    <w:rsid w:val="00946EBA"/>
    <w:rsid w:val="00950F1B"/>
    <w:rsid w:val="0095539F"/>
    <w:rsid w:val="00995161"/>
    <w:rsid w:val="009A0E76"/>
    <w:rsid w:val="009A44B4"/>
    <w:rsid w:val="009A6630"/>
    <w:rsid w:val="009B3394"/>
    <w:rsid w:val="009F0D32"/>
    <w:rsid w:val="00A15BC8"/>
    <w:rsid w:val="00A27C32"/>
    <w:rsid w:val="00A3041E"/>
    <w:rsid w:val="00A331E4"/>
    <w:rsid w:val="00A45F15"/>
    <w:rsid w:val="00A53CAF"/>
    <w:rsid w:val="00A6749A"/>
    <w:rsid w:val="00A81790"/>
    <w:rsid w:val="00A825A4"/>
    <w:rsid w:val="00A82FA2"/>
    <w:rsid w:val="00A925F0"/>
    <w:rsid w:val="00AA69DD"/>
    <w:rsid w:val="00AC7878"/>
    <w:rsid w:val="00AE7164"/>
    <w:rsid w:val="00AF2C83"/>
    <w:rsid w:val="00AF52DF"/>
    <w:rsid w:val="00B02CED"/>
    <w:rsid w:val="00B0538E"/>
    <w:rsid w:val="00B07DB8"/>
    <w:rsid w:val="00B159EC"/>
    <w:rsid w:val="00B23D7D"/>
    <w:rsid w:val="00B36757"/>
    <w:rsid w:val="00BA0462"/>
    <w:rsid w:val="00BA056D"/>
    <w:rsid w:val="00BA161B"/>
    <w:rsid w:val="00BA48E5"/>
    <w:rsid w:val="00BE20F1"/>
    <w:rsid w:val="00BE3A4E"/>
    <w:rsid w:val="00C06975"/>
    <w:rsid w:val="00C0789C"/>
    <w:rsid w:val="00C12A06"/>
    <w:rsid w:val="00C17FAD"/>
    <w:rsid w:val="00C25464"/>
    <w:rsid w:val="00C25FCC"/>
    <w:rsid w:val="00C2765B"/>
    <w:rsid w:val="00C35A1E"/>
    <w:rsid w:val="00C43C44"/>
    <w:rsid w:val="00C45A4E"/>
    <w:rsid w:val="00C5287E"/>
    <w:rsid w:val="00C55078"/>
    <w:rsid w:val="00C56C0A"/>
    <w:rsid w:val="00C81BE2"/>
    <w:rsid w:val="00C85550"/>
    <w:rsid w:val="00C95F56"/>
    <w:rsid w:val="00CE3DF1"/>
    <w:rsid w:val="00CF138C"/>
    <w:rsid w:val="00CF776F"/>
    <w:rsid w:val="00D00796"/>
    <w:rsid w:val="00D008FD"/>
    <w:rsid w:val="00D0411E"/>
    <w:rsid w:val="00D07141"/>
    <w:rsid w:val="00D22FE1"/>
    <w:rsid w:val="00D27EB6"/>
    <w:rsid w:val="00D425CB"/>
    <w:rsid w:val="00D51603"/>
    <w:rsid w:val="00D536AD"/>
    <w:rsid w:val="00D54056"/>
    <w:rsid w:val="00D67944"/>
    <w:rsid w:val="00D708BD"/>
    <w:rsid w:val="00D83AE9"/>
    <w:rsid w:val="00DA7114"/>
    <w:rsid w:val="00DB728F"/>
    <w:rsid w:val="00DC3F24"/>
    <w:rsid w:val="00DD6DA0"/>
    <w:rsid w:val="00E04E00"/>
    <w:rsid w:val="00E31507"/>
    <w:rsid w:val="00E32257"/>
    <w:rsid w:val="00E323AF"/>
    <w:rsid w:val="00E35847"/>
    <w:rsid w:val="00E36F51"/>
    <w:rsid w:val="00E37C8A"/>
    <w:rsid w:val="00E436CB"/>
    <w:rsid w:val="00E454F8"/>
    <w:rsid w:val="00E82225"/>
    <w:rsid w:val="00E916F2"/>
    <w:rsid w:val="00E9176C"/>
    <w:rsid w:val="00EC05B5"/>
    <w:rsid w:val="00EC4C24"/>
    <w:rsid w:val="00EE28F3"/>
    <w:rsid w:val="00F11B29"/>
    <w:rsid w:val="00F164D8"/>
    <w:rsid w:val="00F501FE"/>
    <w:rsid w:val="00F6297C"/>
    <w:rsid w:val="00F7093B"/>
    <w:rsid w:val="00F75403"/>
    <w:rsid w:val="00F81128"/>
    <w:rsid w:val="00F813C7"/>
    <w:rsid w:val="00F91F11"/>
    <w:rsid w:val="00F944A0"/>
    <w:rsid w:val="00FB0FB9"/>
    <w:rsid w:val="00FC70AD"/>
    <w:rsid w:val="00FE4026"/>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styleId="Kommentarzeichen">
    <w:name w:val="annotation reference"/>
    <w:basedOn w:val="Absatz-Standardschriftart"/>
    <w:uiPriority w:val="99"/>
    <w:semiHidden/>
    <w:rsid w:val="001123B8"/>
    <w:rPr>
      <w:sz w:val="16"/>
      <w:szCs w:val="16"/>
    </w:rPr>
  </w:style>
  <w:style w:type="paragraph" w:styleId="Kommentartext">
    <w:name w:val="annotation text"/>
    <w:basedOn w:val="Standard"/>
    <w:link w:val="KommentartextZchn"/>
    <w:uiPriority w:val="99"/>
    <w:semiHidden/>
    <w:rsid w:val="001123B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123B8"/>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1123B8"/>
    <w:rPr>
      <w:b/>
      <w:bCs/>
    </w:rPr>
  </w:style>
  <w:style w:type="character" w:customStyle="1" w:styleId="KommentarthemaZchn">
    <w:name w:val="Kommentarthema Zchn"/>
    <w:basedOn w:val="KommentartextZchn"/>
    <w:link w:val="Kommentarthema"/>
    <w:uiPriority w:val="99"/>
    <w:semiHidden/>
    <w:rsid w:val="001123B8"/>
    <w:rPr>
      <w:rFonts w:cs="Calibri"/>
      <w:b/>
      <w:bCs/>
      <w:color w:val="000000" w:themeColor="text1"/>
      <w:sz w:val="20"/>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 w:id="1955165970">
      <w:bodyDiv w:val="1"/>
      <w:marLeft w:val="0"/>
      <w:marRight w:val="0"/>
      <w:marTop w:val="0"/>
      <w:marBottom w:val="0"/>
      <w:divBdr>
        <w:top w:val="none" w:sz="0" w:space="0" w:color="auto"/>
        <w:left w:val="none" w:sz="0" w:space="0" w:color="auto"/>
        <w:bottom w:val="none" w:sz="0" w:space="0" w:color="auto"/>
        <w:right w:val="none" w:sz="0" w:space="0" w:color="auto"/>
      </w:divBdr>
    </w:div>
    <w:div w:id="213355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s.mesago.com/nuernberg/en.html" TargetMode="External"/><Relationship Id="rId13" Type="http://schemas.openxmlformats.org/officeDocument/2006/relationships/image" Target="media/image3.wmf"/><Relationship Id="rId18" Type="http://schemas.openxmlformats.org/officeDocument/2006/relationships/hyperlink" Target="https://x.com/spsmess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instagram.com/spsmesse/" TargetMode="External"/><Relationship Id="rId7" Type="http://schemas.openxmlformats.org/officeDocument/2006/relationships/hyperlink" Target="https://sps.mesago.com/nuernberg/en/press.html" TargetMode="External"/><Relationship Id="rId12" Type="http://schemas.openxmlformats.org/officeDocument/2006/relationships/hyperlink" Target="https://www.instagram.com/spsmesse/" TargetMode="External"/><Relationship Id="rId17" Type="http://schemas.openxmlformats.org/officeDocument/2006/relationships/hyperlink" Target="https://www.messefrankfurt.com/frankfurt/en/press/boilerplate.html" TargetMode="External"/><Relationship Id="rId25" Type="http://schemas.openxmlformats.org/officeDocument/2006/relationships/hyperlink" Target="https://www.messefrankfurt.com/frankfurt/en/press/boilerplate.html" TargetMode="External"/><Relationship Id="rId2" Type="http://schemas.openxmlformats.org/officeDocument/2006/relationships/styles" Target="styles.xml"/><Relationship Id="rId16" Type="http://schemas.openxmlformats.org/officeDocument/2006/relationships/hyperlink" Target="http://www.messefrankfurt.com/background-information" TargetMode="External"/><Relationship Id="rId20" Type="http://schemas.openxmlformats.org/officeDocument/2006/relationships/hyperlink" Target="https://www.linkedin.com/showcase/sps-smart-production-solutions/"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www.linkedin.com/showcase/sps-smart-production-solutions/" TargetMode="External"/><Relationship Id="rId24" Type="http://schemas.openxmlformats.org/officeDocument/2006/relationships/hyperlink" Target="http://www.messefrankfurt.com/background-information" TargetMode="External"/><Relationship Id="rId5" Type="http://schemas.openxmlformats.org/officeDocument/2006/relationships/image" Target="media/image1.wmf"/><Relationship Id="rId15" Type="http://schemas.openxmlformats.org/officeDocument/2006/relationships/hyperlink" Target="https://corporate.mesago.com/events/en.html" TargetMode="External"/><Relationship Id="rId23" Type="http://schemas.openxmlformats.org/officeDocument/2006/relationships/hyperlink" Target="https://corporate.mesago.com/events/en.html" TargetMode="External"/><Relationship Id="rId10" Type="http://schemas.openxmlformats.org/officeDocument/2006/relationships/hyperlink" Target="https://www.facebook.com/spsmesse" TargetMode="External"/><Relationship Id="rId19" Type="http://schemas.openxmlformats.org/officeDocument/2006/relationships/hyperlink" Target="https://www.facebook.com/spsmesse" TargetMode="External"/><Relationship Id="rId4" Type="http://schemas.openxmlformats.org/officeDocument/2006/relationships/webSettings" Target="webSettings.xml"/><Relationship Id="rId9" Type="http://schemas.openxmlformats.org/officeDocument/2006/relationships/hyperlink" Target="https://x.com/spsmesse" TargetMode="External"/><Relationship Id="rId14" Type="http://schemas.openxmlformats.org/officeDocument/2006/relationships/hyperlink" Target="https://corporate.mesago.com/events/en.html" TargetMode="External"/><Relationship Id="rId22" Type="http://schemas.openxmlformats.org/officeDocument/2006/relationships/hyperlink" Target="https://corporate.mesago.com/events/en.html"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1166</Words>
  <Characters>7353</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Werner, Luise</cp:lastModifiedBy>
  <cp:revision>65</cp:revision>
  <cp:lastPrinted>2023-09-12T11:06:00Z</cp:lastPrinted>
  <dcterms:created xsi:type="dcterms:W3CDTF">2023-10-24T13:15:00Z</dcterms:created>
  <dcterms:modified xsi:type="dcterms:W3CDTF">2025-01-22T07:38:00Z</dcterms:modified>
</cp:coreProperties>
</file>