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7657CD" w14:paraId="6BFB4D4D" w14:textId="77777777" w:rsidTr="00A9539C">
        <w:trPr>
          <w:trHeight w:hRule="exact" w:val="880"/>
        </w:trPr>
        <w:tc>
          <w:tcPr>
            <w:tcW w:w="7348" w:type="dxa"/>
          </w:tcPr>
          <w:p w14:paraId="3F622C17" w14:textId="6279D0CF" w:rsidR="00ED1F74" w:rsidRPr="007657CD" w:rsidRDefault="008738D7" w:rsidP="00C1442D">
            <w:pPr>
              <w:pStyle w:val="berschrift1"/>
              <w:ind w:left="0"/>
            </w:pPr>
            <w:r w:rsidRPr="007657CD">
              <w:rPr>
                <w:b/>
                <w:bCs/>
                <w:sz w:val="22"/>
                <w:szCs w:val="22"/>
                <w:lang w:val="en-US"/>
              </w:rPr>
              <w:t>Press release</w:t>
            </w:r>
          </w:p>
        </w:tc>
        <w:tc>
          <w:tcPr>
            <w:tcW w:w="2999" w:type="dxa"/>
          </w:tcPr>
          <w:p w14:paraId="34423BC2" w14:textId="43631D8B" w:rsidR="00ED1F74" w:rsidRPr="007657CD" w:rsidRDefault="00BE1BC3" w:rsidP="009A59CF">
            <w:pPr>
              <w:pStyle w:val="Kopfzeile"/>
              <w:tabs>
                <w:tab w:val="clear" w:pos="4819"/>
                <w:tab w:val="clear" w:pos="9071"/>
                <w:tab w:val="left" w:pos="1559"/>
              </w:tabs>
              <w:spacing w:before="220" w:line="250" w:lineRule="exact"/>
              <w:ind w:right="569"/>
              <w:rPr>
                <w:noProof/>
                <w:szCs w:val="22"/>
              </w:rPr>
            </w:pPr>
            <w:bookmarkStart w:id="0" w:name="Vdatum"/>
            <w:bookmarkEnd w:id="0"/>
            <w:r w:rsidRPr="007657CD">
              <w:rPr>
                <w:noProof/>
                <w:szCs w:val="22"/>
                <w:lang w:val="en-US"/>
              </w:rPr>
              <w:t>12 January 2023</w:t>
            </w:r>
          </w:p>
        </w:tc>
      </w:tr>
      <w:tr w:rsidR="00ED1F74" w:rsidRPr="007657CD" w14:paraId="540ADAB2" w14:textId="77777777" w:rsidTr="004E78C0">
        <w:trPr>
          <w:trHeight w:val="1537"/>
        </w:trPr>
        <w:tc>
          <w:tcPr>
            <w:tcW w:w="7348" w:type="dxa"/>
            <w:tcMar>
              <w:top w:w="0" w:type="dxa"/>
            </w:tcMar>
          </w:tcPr>
          <w:p w14:paraId="2EC66BC4" w14:textId="544F4B53" w:rsidR="003D0AF8" w:rsidRPr="007657CD" w:rsidRDefault="00BE1BC3" w:rsidP="003D0AF8">
            <w:pPr>
              <w:spacing w:line="280" w:lineRule="atLeast"/>
              <w:rPr>
                <w:rFonts w:cs="Arial"/>
                <w:sz w:val="36"/>
                <w:szCs w:val="36"/>
                <w:lang w:val="en-GB"/>
              </w:rPr>
            </w:pPr>
            <w:bookmarkStart w:id="1" w:name="Thema2"/>
            <w:bookmarkStart w:id="2" w:name="Thema1"/>
            <w:bookmarkEnd w:id="1"/>
            <w:bookmarkEnd w:id="2"/>
            <w:r w:rsidRPr="007657CD">
              <w:rPr>
                <w:rFonts w:cs="Arial"/>
                <w:sz w:val="36"/>
                <w:szCs w:val="36"/>
                <w:lang w:val="en-US"/>
              </w:rPr>
              <w:t>SPS 2022 survey confirms it: SPS is an excellent business platform for the automation industry</w:t>
            </w:r>
          </w:p>
        </w:tc>
        <w:tc>
          <w:tcPr>
            <w:tcW w:w="2999" w:type="dxa"/>
            <w:tcMar>
              <w:top w:w="0" w:type="dxa"/>
            </w:tcMar>
          </w:tcPr>
          <w:p w14:paraId="0A6163CD" w14:textId="77777777" w:rsidR="008C453E" w:rsidRPr="007657CD" w:rsidRDefault="008C453E" w:rsidP="008C453E">
            <w:pPr>
              <w:spacing w:line="200" w:lineRule="exact"/>
              <w:rPr>
                <w:rFonts w:cs="Arial"/>
                <w:sz w:val="15"/>
                <w:szCs w:val="15"/>
                <w:lang w:val="en-GB"/>
              </w:rPr>
            </w:pPr>
            <w:bookmarkStart w:id="3" w:name="Vmeinname"/>
            <w:bookmarkEnd w:id="3"/>
            <w:r w:rsidRPr="007657CD">
              <w:rPr>
                <w:rFonts w:cs="Arial"/>
                <w:sz w:val="15"/>
                <w:szCs w:val="15"/>
                <w:lang w:val="en-US"/>
              </w:rPr>
              <w:t>Vineeta Manglani</w:t>
            </w:r>
          </w:p>
          <w:p w14:paraId="553E6A24" w14:textId="77777777" w:rsidR="008C453E" w:rsidRPr="007657CD" w:rsidRDefault="008C453E" w:rsidP="008C453E">
            <w:pPr>
              <w:spacing w:line="200" w:lineRule="exact"/>
              <w:rPr>
                <w:rFonts w:cs="Arial"/>
                <w:sz w:val="15"/>
                <w:szCs w:val="15"/>
                <w:lang w:val="en-GB"/>
              </w:rPr>
            </w:pPr>
            <w:r w:rsidRPr="007657CD">
              <w:rPr>
                <w:rFonts w:cs="Arial"/>
                <w:sz w:val="15"/>
                <w:szCs w:val="15"/>
                <w:lang w:val="en-US"/>
              </w:rPr>
              <w:t>Phone +49 (0) 711 6194 6297</w:t>
            </w:r>
          </w:p>
          <w:p w14:paraId="567AC988" w14:textId="77777777" w:rsidR="008C453E" w:rsidRPr="007657CD" w:rsidRDefault="008C453E" w:rsidP="008C453E">
            <w:pPr>
              <w:spacing w:line="200" w:lineRule="exact"/>
              <w:rPr>
                <w:rFonts w:cs="Arial"/>
                <w:sz w:val="15"/>
                <w:szCs w:val="15"/>
                <w:lang w:val="en-GB"/>
              </w:rPr>
            </w:pPr>
            <w:r w:rsidRPr="007657CD">
              <w:rPr>
                <w:rFonts w:cs="Arial"/>
                <w:sz w:val="15"/>
                <w:szCs w:val="15"/>
                <w:lang w:val="en-US"/>
              </w:rPr>
              <w:t>Vineeta.Manglani@mesago.com</w:t>
            </w:r>
          </w:p>
          <w:p w14:paraId="487B3A9C" w14:textId="0363225F" w:rsidR="00000AAF" w:rsidRPr="007657CD" w:rsidRDefault="00C80D33" w:rsidP="0067123A">
            <w:pPr>
              <w:spacing w:line="200" w:lineRule="atLeast"/>
              <w:rPr>
                <w:rFonts w:cs="Arial"/>
                <w:sz w:val="15"/>
                <w:szCs w:val="15"/>
              </w:rPr>
            </w:pPr>
            <w:hyperlink r:id="rId7" w:history="1">
              <w:r w:rsidR="00C7687E" w:rsidRPr="007657CD">
                <w:rPr>
                  <w:sz w:val="15"/>
                  <w:szCs w:val="15"/>
                  <w:lang w:val="en-US"/>
                </w:rPr>
                <w:t>sps-exhibition.com</w:t>
              </w:r>
            </w:hyperlink>
          </w:p>
          <w:p w14:paraId="1BC2C69E" w14:textId="77777777" w:rsidR="00A9539C" w:rsidRPr="007657CD" w:rsidRDefault="00A9539C" w:rsidP="00A9539C">
            <w:pPr>
              <w:spacing w:line="200" w:lineRule="exact"/>
              <w:rPr>
                <w:rFonts w:cs="Arial"/>
                <w:sz w:val="15"/>
                <w:szCs w:val="15"/>
              </w:rPr>
            </w:pPr>
          </w:p>
          <w:p w14:paraId="32391C99" w14:textId="77777777" w:rsidR="00ED1F74" w:rsidRPr="007657CD" w:rsidRDefault="00ED1F74" w:rsidP="0067123A">
            <w:pPr>
              <w:spacing w:line="200" w:lineRule="exact"/>
              <w:rPr>
                <w:szCs w:val="22"/>
              </w:rPr>
            </w:pPr>
          </w:p>
        </w:tc>
      </w:tr>
    </w:tbl>
    <w:p w14:paraId="0AB409CE" w14:textId="1E928630" w:rsidR="00BE1BC3" w:rsidRPr="007657CD" w:rsidRDefault="00BE1BC3" w:rsidP="00BE1BC3">
      <w:pPr>
        <w:spacing w:line="280" w:lineRule="atLeast"/>
        <w:rPr>
          <w:rFonts w:cs="Arial"/>
          <w:b/>
          <w:szCs w:val="22"/>
          <w:lang w:val="en-GB"/>
        </w:rPr>
      </w:pPr>
      <w:bookmarkStart w:id="4" w:name="V_head1"/>
      <w:bookmarkEnd w:id="4"/>
      <w:r w:rsidRPr="007657CD">
        <w:rPr>
          <w:rFonts w:cs="Arial"/>
          <w:b/>
          <w:bCs/>
          <w:szCs w:val="22"/>
          <w:lang w:val="en-US"/>
        </w:rPr>
        <w:t xml:space="preserve">The </w:t>
      </w:r>
      <w:r w:rsidR="00467954" w:rsidRPr="007657CD">
        <w:rPr>
          <w:rFonts w:cs="Arial"/>
          <w:b/>
          <w:bCs/>
          <w:szCs w:val="22"/>
          <w:lang w:val="en-US"/>
        </w:rPr>
        <w:t>re</w:t>
      </w:r>
      <w:r w:rsidR="00467954">
        <w:rPr>
          <w:rFonts w:cs="Arial"/>
          <w:b/>
          <w:bCs/>
          <w:szCs w:val="22"/>
          <w:lang w:val="en-US"/>
        </w:rPr>
        <w:t>start of the</w:t>
      </w:r>
      <w:r w:rsidR="00467954" w:rsidRPr="007657CD">
        <w:rPr>
          <w:rFonts w:cs="Arial"/>
          <w:b/>
          <w:bCs/>
          <w:szCs w:val="22"/>
          <w:lang w:val="en-US"/>
        </w:rPr>
        <w:t xml:space="preserve"> </w:t>
      </w:r>
      <w:r w:rsidRPr="007657CD">
        <w:rPr>
          <w:rFonts w:cs="Arial"/>
          <w:b/>
          <w:bCs/>
          <w:szCs w:val="22"/>
          <w:lang w:val="en-US"/>
        </w:rPr>
        <w:t>SPS, which was held between 8 and 10 November 2022 in Nuremberg, once again attracted many exhibitors and trade visitors to Nuremberg</w:t>
      </w:r>
      <w:r w:rsidR="00467954">
        <w:rPr>
          <w:rFonts w:cs="Arial"/>
          <w:b/>
          <w:bCs/>
          <w:szCs w:val="22"/>
          <w:lang w:val="en-US"/>
        </w:rPr>
        <w:t xml:space="preserve"> </w:t>
      </w:r>
      <w:r w:rsidR="00467954" w:rsidRPr="00467954">
        <w:rPr>
          <w:rFonts w:cs="Arial"/>
          <w:b/>
          <w:bCs/>
          <w:szCs w:val="22"/>
          <w:lang w:val="en-US"/>
        </w:rPr>
        <w:t>in mid-November</w:t>
      </w:r>
      <w:r w:rsidRPr="007657CD">
        <w:rPr>
          <w:rFonts w:cs="Arial"/>
          <w:b/>
          <w:bCs/>
          <w:szCs w:val="22"/>
          <w:lang w:val="en-US"/>
        </w:rPr>
        <w:t xml:space="preserve">. </w:t>
      </w:r>
      <w:r w:rsidRPr="007657CD">
        <w:rPr>
          <w:rFonts w:cs="Arial"/>
          <w:b/>
          <w:bCs/>
          <w:szCs w:val="22"/>
          <w:lang w:val="en-US"/>
        </w:rPr>
        <w:t xml:space="preserve">From the visitor and exhibitor survey, the event lived up to all expectations in terms of information, innovation and practical relevance. </w:t>
      </w:r>
    </w:p>
    <w:p w14:paraId="68DB4FDE" w14:textId="77777777" w:rsidR="00346DFC" w:rsidRPr="007657CD" w:rsidRDefault="00346DFC" w:rsidP="00346DFC">
      <w:pPr>
        <w:spacing w:line="280" w:lineRule="atLeast"/>
        <w:rPr>
          <w:rFonts w:cs="Arial"/>
          <w:szCs w:val="22"/>
          <w:lang w:val="en-GB"/>
        </w:rPr>
      </w:pPr>
    </w:p>
    <w:p w14:paraId="540B49AF" w14:textId="538EA550" w:rsidR="00BE1BC3" w:rsidRPr="007657CD" w:rsidRDefault="00BE1BC3" w:rsidP="00BE1BC3">
      <w:pPr>
        <w:spacing w:line="280" w:lineRule="atLeast"/>
        <w:rPr>
          <w:rFonts w:cs="Arial"/>
          <w:szCs w:val="22"/>
          <w:lang w:val="en-GB"/>
        </w:rPr>
      </w:pPr>
      <w:r w:rsidRPr="007657CD">
        <w:rPr>
          <w:rFonts w:cs="Arial"/>
          <w:szCs w:val="22"/>
          <w:lang w:val="en-US"/>
        </w:rPr>
        <w:t xml:space="preserve">999 exhibitors </w:t>
      </w:r>
      <w:r w:rsidR="005B4D1A" w:rsidRPr="007657CD">
        <w:rPr>
          <w:rFonts w:cs="Arial"/>
          <w:szCs w:val="22"/>
          <w:lang w:val="en-US"/>
        </w:rPr>
        <w:t>embraced</w:t>
      </w:r>
      <w:r w:rsidRPr="007657CD">
        <w:rPr>
          <w:rFonts w:cs="Arial"/>
          <w:szCs w:val="22"/>
          <w:lang w:val="en-US"/>
        </w:rPr>
        <w:t xml:space="preserve"> the opportunity to generate new customer contacts and strengthen existing business relationships with visitors. The visitor survey also confirmed that the event attracted the right audience as 78% of the trade visitors are involved in procurement decisions for their company. The presentation program for the more than 4,000 in-person and online forum visitors was impressive, featuring a total of 120 fascinating product presentations, talks and panel discussions. </w:t>
      </w:r>
    </w:p>
    <w:p w14:paraId="50169D5C" w14:textId="46FA4FDB" w:rsidR="00BE1BC3" w:rsidRPr="007657CD" w:rsidRDefault="00BE1BC3" w:rsidP="00BE1BC3">
      <w:pPr>
        <w:spacing w:line="280" w:lineRule="atLeast"/>
        <w:rPr>
          <w:rFonts w:cs="Arial"/>
          <w:color w:val="000000" w:themeColor="text1"/>
          <w:szCs w:val="22"/>
          <w:lang w:val="en-GB"/>
        </w:rPr>
      </w:pPr>
      <w:r w:rsidRPr="007657CD">
        <w:rPr>
          <w:rFonts w:cs="Arial"/>
          <w:color w:val="000000" w:themeColor="text1"/>
          <w:szCs w:val="22"/>
          <w:lang w:val="en-US"/>
        </w:rPr>
        <w:t>“</w:t>
      </w:r>
      <w:r w:rsidR="00BE1172">
        <w:rPr>
          <w:rFonts w:cs="Arial"/>
          <w:color w:val="000000" w:themeColor="text1"/>
          <w:szCs w:val="22"/>
          <w:lang w:val="en-US"/>
        </w:rPr>
        <w:t xml:space="preserve">The </w:t>
      </w:r>
      <w:r w:rsidRPr="007657CD">
        <w:rPr>
          <w:rFonts w:cs="Arial"/>
          <w:color w:val="000000" w:themeColor="text1"/>
          <w:szCs w:val="22"/>
          <w:lang w:val="en-US"/>
        </w:rPr>
        <w:t xml:space="preserve">SPS remains one of the leading exhibitions for the automation industry and beyond. We feel it is exactly the right place for us, and our success bears this out,” reports Joachim </w:t>
      </w:r>
      <w:proofErr w:type="spellStart"/>
      <w:r w:rsidRPr="007657CD">
        <w:rPr>
          <w:rFonts w:cs="Arial"/>
          <w:color w:val="000000" w:themeColor="text1"/>
          <w:szCs w:val="22"/>
          <w:lang w:val="en-US"/>
        </w:rPr>
        <w:t>Eulefeld</w:t>
      </w:r>
      <w:proofErr w:type="spellEnd"/>
      <w:r w:rsidRPr="007657CD">
        <w:rPr>
          <w:rFonts w:cs="Arial"/>
          <w:color w:val="000000" w:themeColor="text1"/>
          <w:szCs w:val="22"/>
          <w:lang w:val="en-US"/>
        </w:rPr>
        <w:t xml:space="preserve">, Product and Event Manager at CAPTRON Electronic GmbH, an exhibitor at </w:t>
      </w:r>
      <w:r w:rsidR="00BE1172">
        <w:rPr>
          <w:rFonts w:cs="Arial"/>
          <w:color w:val="000000" w:themeColor="text1"/>
          <w:szCs w:val="22"/>
          <w:lang w:val="en-US"/>
        </w:rPr>
        <w:t xml:space="preserve">the </w:t>
      </w:r>
      <w:r w:rsidRPr="007657CD">
        <w:rPr>
          <w:rFonts w:cs="Arial"/>
          <w:color w:val="000000" w:themeColor="text1"/>
          <w:szCs w:val="22"/>
          <w:lang w:val="en-US"/>
        </w:rPr>
        <w:t>SPS 2022.</w:t>
      </w:r>
    </w:p>
    <w:p w14:paraId="0E9FA3A6" w14:textId="77777777" w:rsidR="00BE1BC3" w:rsidRPr="007657CD" w:rsidRDefault="00BE1BC3" w:rsidP="00BE1BC3">
      <w:pPr>
        <w:spacing w:line="280" w:lineRule="atLeast"/>
        <w:rPr>
          <w:rFonts w:cs="Arial"/>
          <w:szCs w:val="22"/>
          <w:lang w:val="en-GB"/>
        </w:rPr>
      </w:pPr>
    </w:p>
    <w:p w14:paraId="1D55C6E3" w14:textId="77777777" w:rsidR="00BE1BC3" w:rsidRPr="007657CD" w:rsidRDefault="00BE1BC3" w:rsidP="00BE1BC3">
      <w:pPr>
        <w:spacing w:line="280" w:lineRule="atLeast"/>
        <w:rPr>
          <w:rFonts w:cs="Arial"/>
          <w:b/>
          <w:szCs w:val="22"/>
          <w:lang w:val="en-GB"/>
        </w:rPr>
      </w:pPr>
      <w:r w:rsidRPr="007657CD">
        <w:rPr>
          <w:rFonts w:cs="Arial"/>
          <w:b/>
          <w:bCs/>
          <w:szCs w:val="22"/>
          <w:lang w:val="en-US"/>
        </w:rPr>
        <w:t xml:space="preserve">International participation </w:t>
      </w:r>
    </w:p>
    <w:p w14:paraId="7EBBB30D" w14:textId="77777777" w:rsidR="00BE1BC3" w:rsidRPr="007657CD" w:rsidRDefault="00BE1BC3" w:rsidP="00BE1BC3">
      <w:pPr>
        <w:spacing w:line="280" w:lineRule="atLeast"/>
        <w:rPr>
          <w:rFonts w:cs="Arial"/>
          <w:szCs w:val="22"/>
          <w:lang w:val="en-GB"/>
        </w:rPr>
      </w:pPr>
    </w:p>
    <w:p w14:paraId="01D0E998" w14:textId="76328FD7" w:rsidR="00BE1BC3" w:rsidRPr="007657CD" w:rsidRDefault="00BE1BC3" w:rsidP="00BE1BC3">
      <w:pPr>
        <w:spacing w:line="280" w:lineRule="atLeast"/>
        <w:rPr>
          <w:rFonts w:cs="Arial"/>
          <w:szCs w:val="22"/>
          <w:lang w:val="en-GB"/>
        </w:rPr>
      </w:pPr>
      <w:r w:rsidRPr="007657CD">
        <w:rPr>
          <w:rFonts w:cs="Arial"/>
          <w:szCs w:val="22"/>
          <w:lang w:val="en-US"/>
        </w:rPr>
        <w:t>Despite continuing travel restrictions</w:t>
      </w:r>
      <w:r w:rsidR="00225245">
        <w:rPr>
          <w:rFonts w:cs="Arial"/>
          <w:szCs w:val="22"/>
          <w:lang w:val="en-US"/>
        </w:rPr>
        <w:t xml:space="preserve"> </w:t>
      </w:r>
      <w:r w:rsidR="00225245" w:rsidRPr="00225245">
        <w:rPr>
          <w:rFonts w:cs="Arial"/>
          <w:szCs w:val="22"/>
          <w:lang w:val="en-US"/>
        </w:rPr>
        <w:t>in some areas</w:t>
      </w:r>
      <w:r w:rsidRPr="007657CD">
        <w:rPr>
          <w:rFonts w:cs="Arial"/>
          <w:szCs w:val="22"/>
          <w:lang w:val="en-US"/>
        </w:rPr>
        <w:t xml:space="preserve">, companies from a total of 38 countries exhibited at </w:t>
      </w:r>
      <w:r w:rsidR="00BE1172">
        <w:rPr>
          <w:rFonts w:cs="Arial"/>
          <w:szCs w:val="22"/>
          <w:lang w:val="en-US"/>
        </w:rPr>
        <w:t xml:space="preserve">the </w:t>
      </w:r>
      <w:r w:rsidRPr="007657CD">
        <w:rPr>
          <w:rFonts w:cs="Arial"/>
          <w:szCs w:val="22"/>
          <w:lang w:val="en-US"/>
        </w:rPr>
        <w:t>SPS 2022, 29% of which came from outside of Germany. Following Germany, the top five exhibitor countries were Italy, the United States, Switzerland, Austria, and the Netherlands. The share of international visitors was up from 26% in 2019 to 29%, which was attributable</w:t>
      </w:r>
      <w:r w:rsidR="00225245">
        <w:rPr>
          <w:rFonts w:cs="Arial"/>
          <w:szCs w:val="22"/>
          <w:lang w:val="en-US"/>
        </w:rPr>
        <w:t xml:space="preserve">, </w:t>
      </w:r>
      <w:r w:rsidR="00225245" w:rsidRPr="00225245">
        <w:rPr>
          <w:rFonts w:cs="Arial"/>
          <w:szCs w:val="22"/>
          <w:lang w:val="en-US"/>
        </w:rPr>
        <w:t>among other things,</w:t>
      </w:r>
      <w:r w:rsidRPr="007657CD">
        <w:rPr>
          <w:rFonts w:cs="Arial"/>
          <w:szCs w:val="22"/>
          <w:lang w:val="en-US"/>
        </w:rPr>
        <w:t xml:space="preserve"> to increasing participation from the United States. </w:t>
      </w:r>
    </w:p>
    <w:p w14:paraId="469E270A" w14:textId="77777777" w:rsidR="00BE1BC3" w:rsidRPr="007657CD" w:rsidRDefault="00BE1BC3" w:rsidP="00BE1BC3">
      <w:pPr>
        <w:spacing w:line="280" w:lineRule="atLeast"/>
        <w:rPr>
          <w:rFonts w:cs="Arial"/>
          <w:szCs w:val="22"/>
          <w:lang w:val="en-GB"/>
        </w:rPr>
      </w:pPr>
    </w:p>
    <w:p w14:paraId="3C4C74AA" w14:textId="77777777" w:rsidR="00BE1BC3" w:rsidRPr="007657CD" w:rsidRDefault="00BE1BC3" w:rsidP="00BE1BC3">
      <w:pPr>
        <w:spacing w:line="280" w:lineRule="atLeast"/>
        <w:rPr>
          <w:rFonts w:cs="Arial"/>
          <w:b/>
          <w:szCs w:val="22"/>
          <w:lang w:val="en-GB"/>
        </w:rPr>
      </w:pPr>
      <w:r w:rsidRPr="007657CD">
        <w:rPr>
          <w:rFonts w:cs="Arial"/>
          <w:b/>
          <w:bCs/>
          <w:szCs w:val="22"/>
          <w:lang w:val="en-US"/>
        </w:rPr>
        <w:t xml:space="preserve">Satisfied trade visitors </w:t>
      </w:r>
    </w:p>
    <w:p w14:paraId="5C2479EB" w14:textId="77777777" w:rsidR="00BE1BC3" w:rsidRPr="007657CD" w:rsidRDefault="00BE1BC3" w:rsidP="00BE1BC3">
      <w:pPr>
        <w:spacing w:line="280" w:lineRule="atLeast"/>
        <w:rPr>
          <w:rFonts w:cs="Arial"/>
          <w:szCs w:val="22"/>
          <w:lang w:val="en-GB"/>
        </w:rPr>
      </w:pPr>
    </w:p>
    <w:p w14:paraId="7E66163E" w14:textId="0BD65D5A" w:rsidR="00BE1BC3" w:rsidRPr="00C80D33" w:rsidRDefault="00BE1BC3" w:rsidP="00BE1BC3">
      <w:pPr>
        <w:spacing w:line="280" w:lineRule="atLeast"/>
        <w:rPr>
          <w:rFonts w:cs="Arial"/>
          <w:color w:val="000000" w:themeColor="text1"/>
          <w:szCs w:val="22"/>
          <w:lang w:val="en-US"/>
        </w:rPr>
      </w:pPr>
      <w:r w:rsidRPr="007657CD">
        <w:rPr>
          <w:rFonts w:cs="Arial"/>
          <w:szCs w:val="22"/>
          <w:lang w:val="en-US"/>
        </w:rPr>
        <w:t xml:space="preserve">The trade visitors in attendance were impressed by the comprehensive overview of the market </w:t>
      </w:r>
      <w:r w:rsidRPr="007657CD">
        <w:rPr>
          <w:rFonts w:cs="Arial"/>
          <w:color w:val="000000" w:themeColor="text1"/>
          <w:szCs w:val="22"/>
          <w:lang w:val="en-US"/>
        </w:rPr>
        <w:t xml:space="preserve">and the many product innovations offered by exhibitors. As Jürgen Lang, Electrical Engineering Strategic Purchaser at </w:t>
      </w:r>
      <w:proofErr w:type="spellStart"/>
      <w:r w:rsidRPr="007657CD">
        <w:rPr>
          <w:rFonts w:cs="Arial"/>
          <w:color w:val="000000" w:themeColor="text1"/>
          <w:szCs w:val="22"/>
          <w:lang w:val="en-US"/>
        </w:rPr>
        <w:t>Reifenhäuser</w:t>
      </w:r>
      <w:proofErr w:type="spellEnd"/>
      <w:r w:rsidRPr="007657CD">
        <w:rPr>
          <w:rFonts w:cs="Arial"/>
          <w:color w:val="000000" w:themeColor="text1"/>
          <w:szCs w:val="22"/>
          <w:lang w:val="en-US"/>
        </w:rPr>
        <w:t xml:space="preserve"> GmbH &amp; Co. KG</w:t>
      </w:r>
      <w:r w:rsidR="005B4D1A" w:rsidRPr="007657CD">
        <w:rPr>
          <w:rFonts w:cs="Arial"/>
          <w:color w:val="000000" w:themeColor="text1"/>
          <w:szCs w:val="22"/>
          <w:lang w:val="en-US"/>
        </w:rPr>
        <w:t xml:space="preserve"> and </w:t>
      </w:r>
      <w:r w:rsidRPr="007657CD">
        <w:rPr>
          <w:rFonts w:cs="Arial"/>
          <w:color w:val="000000" w:themeColor="text1"/>
          <w:szCs w:val="22"/>
          <w:lang w:val="en-US"/>
        </w:rPr>
        <w:t xml:space="preserve">visitor to </w:t>
      </w:r>
      <w:r w:rsidR="00BE1172">
        <w:rPr>
          <w:rFonts w:cs="Arial"/>
          <w:color w:val="000000" w:themeColor="text1"/>
          <w:szCs w:val="22"/>
          <w:lang w:val="en-US"/>
        </w:rPr>
        <w:t xml:space="preserve">the </w:t>
      </w:r>
      <w:r w:rsidRPr="007657CD">
        <w:rPr>
          <w:rFonts w:cs="Arial"/>
          <w:color w:val="000000" w:themeColor="text1"/>
          <w:szCs w:val="22"/>
          <w:lang w:val="en-US"/>
        </w:rPr>
        <w:t xml:space="preserve">SPS 2022, </w:t>
      </w:r>
      <w:r w:rsidR="005B4D1A" w:rsidRPr="007657CD">
        <w:rPr>
          <w:rFonts w:cs="Arial"/>
          <w:color w:val="000000" w:themeColor="text1"/>
          <w:szCs w:val="22"/>
          <w:lang w:val="en-US"/>
        </w:rPr>
        <w:t>explained</w:t>
      </w:r>
      <w:r w:rsidRPr="007657CD">
        <w:rPr>
          <w:rFonts w:cs="Arial"/>
          <w:color w:val="000000" w:themeColor="text1"/>
          <w:szCs w:val="22"/>
          <w:lang w:val="en-US"/>
        </w:rPr>
        <w:t xml:space="preserve">: </w:t>
      </w:r>
    </w:p>
    <w:p w14:paraId="2D703B9D" w14:textId="73D67521" w:rsidR="00BE1BC3" w:rsidRPr="007657CD" w:rsidRDefault="00BE1BC3" w:rsidP="00BE1BC3">
      <w:pPr>
        <w:spacing w:line="280" w:lineRule="atLeast"/>
        <w:rPr>
          <w:rFonts w:cs="Arial"/>
          <w:color w:val="000000" w:themeColor="text1"/>
          <w:szCs w:val="22"/>
          <w:lang w:val="en-GB"/>
        </w:rPr>
      </w:pPr>
      <w:r w:rsidRPr="007657CD">
        <w:rPr>
          <w:rFonts w:cs="Arial"/>
          <w:color w:val="000000" w:themeColor="text1"/>
          <w:szCs w:val="22"/>
          <w:lang w:val="en-US"/>
        </w:rPr>
        <w:t xml:space="preserve">“For any mechanical engineering company, the SPS is one of the most important events in automation, control and drive technology. It’s great that you have all relevant exhibitors in the one place and access to the latest products, solutions and alternatives first hand, and you </w:t>
      </w:r>
      <w:r w:rsidR="005B4D1A" w:rsidRPr="007657CD">
        <w:rPr>
          <w:rFonts w:cs="Arial"/>
          <w:color w:val="000000" w:themeColor="text1"/>
          <w:szCs w:val="22"/>
          <w:lang w:val="en-US"/>
        </w:rPr>
        <w:t>have the opportunity to</w:t>
      </w:r>
      <w:r w:rsidRPr="007657CD">
        <w:rPr>
          <w:rFonts w:cs="Arial"/>
          <w:color w:val="000000" w:themeColor="text1"/>
          <w:szCs w:val="22"/>
          <w:lang w:val="en-US"/>
        </w:rPr>
        <w:t xml:space="preserve"> make new business contacts directly while also maintaining existing ones!”</w:t>
      </w:r>
    </w:p>
    <w:p w14:paraId="45ABCFE0" w14:textId="77777777" w:rsidR="00BE1BC3" w:rsidRPr="007657CD" w:rsidRDefault="00BE1BC3" w:rsidP="00BE1BC3">
      <w:pPr>
        <w:spacing w:line="280" w:lineRule="atLeast"/>
        <w:rPr>
          <w:rFonts w:cs="Arial"/>
          <w:szCs w:val="22"/>
          <w:lang w:val="en-GB"/>
        </w:rPr>
      </w:pPr>
    </w:p>
    <w:p w14:paraId="6B52960B" w14:textId="39C8028A" w:rsidR="00BE1BC3" w:rsidRPr="007657CD" w:rsidRDefault="00BE1BC3" w:rsidP="00BE1BC3">
      <w:pPr>
        <w:spacing w:line="280" w:lineRule="atLeast"/>
        <w:rPr>
          <w:rFonts w:cs="Arial"/>
          <w:color w:val="000000" w:themeColor="text1"/>
          <w:szCs w:val="22"/>
          <w:lang w:val="en-GB"/>
        </w:rPr>
      </w:pPr>
      <w:r w:rsidRPr="007657CD">
        <w:rPr>
          <w:rFonts w:cs="Arial"/>
          <w:szCs w:val="22"/>
          <w:lang w:val="en-US"/>
        </w:rPr>
        <w:lastRenderedPageBreak/>
        <w:t xml:space="preserve">The results of the visitor survey reflect the high level of satisfaction with the event, with 95% planning to return in the future. 91% rate the event as important or very important for their company </w:t>
      </w:r>
      <w:r w:rsidR="005B4D1A" w:rsidRPr="007657CD">
        <w:rPr>
          <w:rFonts w:cs="Arial"/>
          <w:szCs w:val="22"/>
          <w:lang w:val="en-US"/>
        </w:rPr>
        <w:t>and</w:t>
      </w:r>
      <w:r w:rsidRPr="007657CD">
        <w:rPr>
          <w:rFonts w:cs="Arial"/>
          <w:szCs w:val="22"/>
          <w:lang w:val="en-US"/>
        </w:rPr>
        <w:t xml:space="preserve"> 91% will recommend the SPS to their colleagues and customers</w:t>
      </w:r>
      <w:r w:rsidRPr="007657CD">
        <w:rPr>
          <w:rFonts w:cs="Arial"/>
          <w:color w:val="000000" w:themeColor="text1"/>
          <w:szCs w:val="22"/>
          <w:lang w:val="en-US"/>
        </w:rPr>
        <w:t xml:space="preserve">. “I would absolutely return to </w:t>
      </w:r>
      <w:r w:rsidR="00BE1172">
        <w:rPr>
          <w:rFonts w:cs="Arial"/>
          <w:color w:val="000000" w:themeColor="text1"/>
          <w:szCs w:val="22"/>
          <w:lang w:val="en-US"/>
        </w:rPr>
        <w:t xml:space="preserve">the </w:t>
      </w:r>
      <w:r w:rsidRPr="007657CD">
        <w:rPr>
          <w:rFonts w:cs="Arial"/>
          <w:color w:val="000000" w:themeColor="text1"/>
          <w:szCs w:val="22"/>
          <w:lang w:val="en-US"/>
        </w:rPr>
        <w:t>SPS in Nuremberg in the future and wholeheartedly recommend it,” sums up Ingmar Al</w:t>
      </w:r>
      <w:bookmarkStart w:id="5" w:name="_GoBack"/>
      <w:bookmarkEnd w:id="5"/>
      <w:r w:rsidRPr="007657CD">
        <w:rPr>
          <w:rFonts w:cs="Arial"/>
          <w:color w:val="000000" w:themeColor="text1"/>
          <w:szCs w:val="22"/>
          <w:lang w:val="en-US"/>
        </w:rPr>
        <w:t xml:space="preserve">bers, Strategic Purchaser, </w:t>
      </w:r>
      <w:proofErr w:type="spellStart"/>
      <w:proofErr w:type="gramStart"/>
      <w:r w:rsidRPr="007657CD">
        <w:rPr>
          <w:rFonts w:cs="Arial"/>
          <w:color w:val="000000" w:themeColor="text1"/>
          <w:szCs w:val="22"/>
          <w:lang w:val="en-US"/>
        </w:rPr>
        <w:t>Neuenhauser</w:t>
      </w:r>
      <w:proofErr w:type="spellEnd"/>
      <w:proofErr w:type="gramEnd"/>
      <w:r w:rsidRPr="007657CD">
        <w:rPr>
          <w:rFonts w:cs="Arial"/>
          <w:color w:val="000000" w:themeColor="text1"/>
          <w:szCs w:val="22"/>
          <w:lang w:val="en-US"/>
        </w:rPr>
        <w:t xml:space="preserve"> </w:t>
      </w:r>
      <w:proofErr w:type="spellStart"/>
      <w:r w:rsidRPr="007657CD">
        <w:rPr>
          <w:rFonts w:cs="Arial"/>
          <w:color w:val="000000" w:themeColor="text1"/>
          <w:szCs w:val="22"/>
          <w:lang w:val="en-US"/>
        </w:rPr>
        <w:t>Maschinenbau</w:t>
      </w:r>
      <w:proofErr w:type="spellEnd"/>
      <w:r w:rsidRPr="007657CD">
        <w:rPr>
          <w:rFonts w:cs="Arial"/>
          <w:color w:val="000000" w:themeColor="text1"/>
          <w:szCs w:val="22"/>
          <w:lang w:val="en-US"/>
        </w:rPr>
        <w:t xml:space="preserve"> GmbH.</w:t>
      </w:r>
    </w:p>
    <w:p w14:paraId="5A5323BF" w14:textId="77777777" w:rsidR="00BE1BC3" w:rsidRPr="007657CD" w:rsidRDefault="00BE1BC3" w:rsidP="00BE1BC3">
      <w:pPr>
        <w:spacing w:line="280" w:lineRule="atLeast"/>
        <w:rPr>
          <w:rFonts w:cs="Arial"/>
          <w:color w:val="000000" w:themeColor="text1"/>
          <w:szCs w:val="22"/>
          <w:lang w:val="en-GB"/>
        </w:rPr>
      </w:pPr>
    </w:p>
    <w:p w14:paraId="428F4B0D" w14:textId="77777777" w:rsidR="00BE1BC3" w:rsidRPr="007657CD" w:rsidRDefault="00BE1BC3" w:rsidP="00BE1BC3">
      <w:pPr>
        <w:spacing w:line="280" w:lineRule="atLeast"/>
        <w:rPr>
          <w:rFonts w:cs="Arial"/>
          <w:szCs w:val="22"/>
          <w:lang w:val="en-GB"/>
        </w:rPr>
      </w:pPr>
      <w:r w:rsidRPr="007657CD">
        <w:rPr>
          <w:rFonts w:cs="Arial"/>
          <w:szCs w:val="22"/>
          <w:lang w:val="en-US"/>
        </w:rPr>
        <w:t xml:space="preserve">The accompanying analysis provides additional detailed information on the structure of the exhibitors and attendees at the 2022 exhibition. </w:t>
      </w:r>
    </w:p>
    <w:p w14:paraId="0E3F0472" w14:textId="77777777" w:rsidR="00BE1BC3" w:rsidRPr="007657CD" w:rsidRDefault="00BE1BC3" w:rsidP="00BE1BC3">
      <w:pPr>
        <w:spacing w:line="280" w:lineRule="atLeast"/>
        <w:rPr>
          <w:rFonts w:cs="Arial"/>
          <w:szCs w:val="22"/>
          <w:lang w:val="en-GB"/>
        </w:rPr>
      </w:pPr>
    </w:p>
    <w:p w14:paraId="223B72A1" w14:textId="7F0EA19C" w:rsidR="00346DFC" w:rsidRPr="007657CD" w:rsidRDefault="00BE1BC3" w:rsidP="00BE1BC3">
      <w:pPr>
        <w:spacing w:line="280" w:lineRule="atLeast"/>
        <w:rPr>
          <w:rFonts w:cs="Arial"/>
          <w:szCs w:val="22"/>
          <w:lang w:val="en-GB"/>
        </w:rPr>
      </w:pPr>
      <w:r w:rsidRPr="007657CD">
        <w:rPr>
          <w:rFonts w:cs="Arial"/>
          <w:szCs w:val="22"/>
          <w:lang w:val="en-US"/>
        </w:rPr>
        <w:t xml:space="preserve">The next SPS will be held from 14-16 November 2023 in Nuremberg, Germany. For more information, please visit </w:t>
      </w:r>
      <w:hyperlink r:id="rId8" w:history="1">
        <w:r w:rsidRPr="007657CD">
          <w:rPr>
            <w:rStyle w:val="Hyperlink"/>
            <w:rFonts w:cs="Arial"/>
            <w:color w:val="000000" w:themeColor="text1"/>
            <w:szCs w:val="22"/>
            <w:u w:val="none"/>
            <w:lang w:val="en-US"/>
          </w:rPr>
          <w:t>sps-exhibition.com</w:t>
        </w:r>
      </w:hyperlink>
      <w:r w:rsidRPr="007657CD">
        <w:rPr>
          <w:rFonts w:cs="Arial"/>
          <w:szCs w:val="22"/>
          <w:lang w:val="en-US"/>
        </w:rPr>
        <w:t>.</w:t>
      </w:r>
    </w:p>
    <w:p w14:paraId="5DA95125" w14:textId="77777777" w:rsidR="00346DFC" w:rsidRPr="007657CD" w:rsidRDefault="00346DFC" w:rsidP="00346DFC">
      <w:pPr>
        <w:spacing w:line="280" w:lineRule="atLeast"/>
        <w:rPr>
          <w:rFonts w:cs="Arial"/>
          <w:szCs w:val="22"/>
          <w:lang w:val="en-GB"/>
        </w:rPr>
      </w:pPr>
    </w:p>
    <w:p w14:paraId="0052739A" w14:textId="77777777" w:rsidR="004E78C0" w:rsidRPr="007657CD" w:rsidRDefault="004E78C0" w:rsidP="004E78C0">
      <w:pPr>
        <w:spacing w:line="320" w:lineRule="atLeast"/>
        <w:rPr>
          <w:rFonts w:cs="Arial"/>
          <w:b/>
          <w:sz w:val="17"/>
          <w:szCs w:val="17"/>
          <w:lang w:val="en-GB"/>
        </w:rPr>
      </w:pPr>
      <w:bookmarkStart w:id="6" w:name="OLE_LINK1"/>
      <w:r w:rsidRPr="007657CD">
        <w:rPr>
          <w:rFonts w:cs="Arial"/>
          <w:b/>
          <w:bCs/>
          <w:sz w:val="17"/>
          <w:szCs w:val="17"/>
          <w:lang w:val="en-GB"/>
        </w:rPr>
        <w:t xml:space="preserve">About Mesago </w:t>
      </w:r>
      <w:proofErr w:type="spellStart"/>
      <w:r w:rsidRPr="007657CD">
        <w:rPr>
          <w:rFonts w:cs="Arial"/>
          <w:b/>
          <w:bCs/>
          <w:sz w:val="17"/>
          <w:szCs w:val="17"/>
          <w:lang w:val="en-GB"/>
        </w:rPr>
        <w:t>Messe</w:t>
      </w:r>
      <w:proofErr w:type="spellEnd"/>
      <w:r w:rsidRPr="007657CD">
        <w:rPr>
          <w:rFonts w:cs="Arial"/>
          <w:b/>
          <w:bCs/>
          <w:sz w:val="17"/>
          <w:szCs w:val="17"/>
          <w:lang w:val="en-GB"/>
        </w:rPr>
        <w:t xml:space="preserve"> Frankfurt</w:t>
      </w:r>
    </w:p>
    <w:p w14:paraId="76299709" w14:textId="1BF7D224" w:rsidR="004E78C0" w:rsidRPr="007657CD" w:rsidRDefault="004E78C0" w:rsidP="004E78C0">
      <w:pPr>
        <w:autoSpaceDE w:val="0"/>
        <w:autoSpaceDN w:val="0"/>
        <w:adjustRightInd w:val="0"/>
        <w:rPr>
          <w:rFonts w:cs="Arial"/>
          <w:sz w:val="17"/>
          <w:szCs w:val="17"/>
          <w:lang w:val="en-GB"/>
        </w:rPr>
      </w:pPr>
      <w:r w:rsidRPr="007657CD">
        <w:rPr>
          <w:rFonts w:cs="Arial"/>
          <w:sz w:val="17"/>
          <w:szCs w:val="17"/>
          <w:lang w:val="en-GB"/>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hyperlink r:id="rId9" w:history="1">
        <w:r w:rsidRPr="007657CD">
          <w:rPr>
            <w:rFonts w:cs="Arial"/>
            <w:sz w:val="17"/>
            <w:szCs w:val="17"/>
            <w:lang w:val="en-GB"/>
          </w:rPr>
          <w:t>mesago.com</w:t>
        </w:r>
      </w:hyperlink>
      <w:r w:rsidRPr="007657CD">
        <w:rPr>
          <w:rFonts w:cs="Arial"/>
          <w:sz w:val="17"/>
          <w:szCs w:val="17"/>
          <w:lang w:val="en-GB"/>
        </w:rPr>
        <w:t>)</w:t>
      </w:r>
    </w:p>
    <w:bookmarkEnd w:id="6"/>
    <w:p w14:paraId="34942809" w14:textId="77777777" w:rsidR="004E78C0" w:rsidRPr="007657CD" w:rsidRDefault="004E78C0" w:rsidP="004E78C0">
      <w:pPr>
        <w:spacing w:line="280" w:lineRule="atLeast"/>
        <w:rPr>
          <w:sz w:val="17"/>
          <w:szCs w:val="17"/>
          <w:lang w:val="en-GB"/>
        </w:rPr>
      </w:pPr>
    </w:p>
    <w:p w14:paraId="6CF6489B" w14:textId="77777777" w:rsidR="00341F56" w:rsidRDefault="00341F56" w:rsidP="00341F56">
      <w:pPr>
        <w:spacing w:after="165"/>
        <w:contextualSpacing/>
        <w:rPr>
          <w:rFonts w:cs="Arial"/>
          <w:b/>
          <w:bCs/>
          <w:color w:val="000000"/>
          <w:sz w:val="17"/>
          <w:szCs w:val="17"/>
          <w:lang w:val="en-GB"/>
        </w:rPr>
      </w:pPr>
      <w:r>
        <w:rPr>
          <w:b/>
          <w:bCs/>
          <w:color w:val="000000"/>
          <w:sz w:val="17"/>
          <w:szCs w:val="17"/>
          <w:lang w:val="en-GB"/>
        </w:rPr>
        <w:t xml:space="preserve">Background information: Sustainable </w:t>
      </w:r>
      <w:proofErr w:type="spellStart"/>
      <w:r>
        <w:rPr>
          <w:b/>
          <w:bCs/>
          <w:color w:val="000000"/>
          <w:sz w:val="17"/>
          <w:szCs w:val="17"/>
          <w:lang w:val="en-GB"/>
        </w:rPr>
        <w:t>Messe</w:t>
      </w:r>
      <w:proofErr w:type="spellEnd"/>
      <w:r>
        <w:rPr>
          <w:b/>
          <w:bCs/>
          <w:color w:val="000000"/>
          <w:sz w:val="17"/>
          <w:szCs w:val="17"/>
          <w:lang w:val="en-GB"/>
        </w:rPr>
        <w:t xml:space="preserve"> Frankfurt </w:t>
      </w:r>
    </w:p>
    <w:p w14:paraId="6C9C3A4F" w14:textId="77777777" w:rsidR="009F56FC" w:rsidRPr="00120FA0" w:rsidRDefault="009F56FC" w:rsidP="009F56FC">
      <w:pPr>
        <w:rPr>
          <w:rStyle w:val="Hyperlink"/>
          <w:rFonts w:ascii="Calibri" w:hAnsi="Calibri" w:cs="Calibri"/>
          <w:lang w:val="en-US"/>
        </w:rPr>
      </w:pPr>
      <w:r>
        <w:rPr>
          <w:color w:val="000000"/>
          <w:sz w:val="17"/>
          <w:szCs w:val="17"/>
          <w:lang w:val="en-GB"/>
        </w:rPr>
        <w:t xml:space="preserve">The </w:t>
      </w:r>
      <w:proofErr w:type="spellStart"/>
      <w:r>
        <w:rPr>
          <w:color w:val="000000"/>
          <w:sz w:val="17"/>
          <w:szCs w:val="17"/>
          <w:lang w:val="en-GB"/>
        </w:rPr>
        <w:t>Messe</w:t>
      </w:r>
      <w:proofErr w:type="spellEnd"/>
      <w:r>
        <w:rPr>
          <w:color w:val="000000"/>
          <w:sz w:val="17"/>
          <w:szCs w:val="17"/>
          <w:lang w:val="en-GB"/>
        </w:rPr>
        <w:t xml:space="preserv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w:t>
      </w:r>
      <w:proofErr w:type="spellStart"/>
      <w:r>
        <w:rPr>
          <w:color w:val="000000"/>
          <w:sz w:val="17"/>
          <w:szCs w:val="17"/>
          <w:lang w:val="en-GB"/>
        </w:rPr>
        <w:t>Messe</w:t>
      </w:r>
      <w:proofErr w:type="spellEnd"/>
      <w:r>
        <w:rPr>
          <w:color w:val="000000"/>
          <w:sz w:val="17"/>
          <w:szCs w:val="17"/>
          <w:lang w:val="en-GB"/>
        </w:rPr>
        <w:t xml:space="preserv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4075DA5E" w14:textId="77777777" w:rsidR="009F56FC" w:rsidRDefault="009F56FC" w:rsidP="009F56FC">
      <w:pPr>
        <w:rPr>
          <w:rStyle w:val="Hyperlink"/>
          <w:sz w:val="17"/>
          <w:szCs w:val="17"/>
          <w:lang w:val="en-GB"/>
        </w:rPr>
      </w:pPr>
      <w:r>
        <w:rPr>
          <w:sz w:val="17"/>
          <w:szCs w:val="17"/>
          <w:lang w:val="en-GB"/>
        </w:rPr>
        <w:t xml:space="preserve">For more information, please visit our website at: </w:t>
      </w:r>
      <w:hyperlink r:id="rId10" w:history="1">
        <w:r>
          <w:rPr>
            <w:rStyle w:val="Hyperlink"/>
            <w:sz w:val="17"/>
            <w:szCs w:val="17"/>
            <w:lang w:val="en-GB"/>
          </w:rPr>
          <w:t>www.messefrankfurt.com/sustainability</w:t>
        </w:r>
      </w:hyperlink>
    </w:p>
    <w:p w14:paraId="044710C2" w14:textId="77777777" w:rsidR="009F56FC" w:rsidRPr="00120FA0" w:rsidRDefault="009F56FC" w:rsidP="009F56FC">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355A9654" w14:textId="77777777" w:rsidR="009F56FC" w:rsidRDefault="009F56FC" w:rsidP="009F56FC">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1" w:history="1">
        <w:r>
          <w:rPr>
            <w:rStyle w:val="Hyperlink"/>
            <w:sz w:val="17"/>
            <w:szCs w:val="17"/>
            <w:lang w:val="en-GB"/>
          </w:rPr>
          <w:t>www.messefrankfurt.com</w:t>
        </w:r>
      </w:hyperlink>
      <w:r>
        <w:rPr>
          <w:color w:val="000000"/>
          <w:sz w:val="17"/>
          <w:szCs w:val="17"/>
          <w:lang w:val="en-GB"/>
        </w:rPr>
        <w:t xml:space="preserve"> </w:t>
      </w:r>
    </w:p>
    <w:p w14:paraId="6F45E2AA" w14:textId="77777777" w:rsidR="009F56FC" w:rsidRDefault="009F56FC" w:rsidP="009F56FC">
      <w:pPr>
        <w:rPr>
          <w:rStyle w:val="Hyperlink"/>
          <w:color w:val="000000"/>
        </w:rPr>
      </w:pPr>
      <w:r>
        <w:rPr>
          <w:rStyle w:val="Hyperlink"/>
          <w:color w:val="000000"/>
          <w:sz w:val="17"/>
          <w:szCs w:val="17"/>
          <w:lang w:val="en-GB"/>
        </w:rPr>
        <w:t>* Preliminary figures for 2022</w:t>
      </w:r>
    </w:p>
    <w:p w14:paraId="6DB62299" w14:textId="2CEBC974" w:rsidR="00DF47A4" w:rsidRPr="007657CD" w:rsidRDefault="006B5DDD" w:rsidP="00BE1BC3">
      <w:pPr>
        <w:spacing w:line="280" w:lineRule="atLeast"/>
        <w:contextualSpacing/>
        <w:rPr>
          <w:rFonts w:cs="Arial"/>
          <w:color w:val="0000FF"/>
          <w:sz w:val="17"/>
          <w:szCs w:val="17"/>
          <w:u w:val="single"/>
          <w:lang w:val="en-GB"/>
        </w:rPr>
      </w:pPr>
      <w:r w:rsidRPr="007657CD">
        <w:rPr>
          <w:lang w:val="en-US"/>
        </w:rPr>
        <w:tab/>
      </w:r>
    </w:p>
    <w:sectPr w:rsidR="00DF47A4" w:rsidRPr="007657CD">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A695E" w14:textId="77777777" w:rsidR="0085177B" w:rsidRDefault="0085177B">
      <w:r>
        <w:separator/>
      </w:r>
    </w:p>
  </w:endnote>
  <w:endnote w:type="continuationSeparator" w:id="0">
    <w:p w14:paraId="4FF5EBDE" w14:textId="77777777" w:rsidR="0085177B" w:rsidRDefault="0085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AA74E8" w:rsidRDefault="00AA74E8">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B6E0826" w14:textId="77777777" w:rsidR="00AA74E8" w:rsidRDefault="00AA74E8">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sidR="00C80D33">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AA74E8" w:rsidRDefault="00AA74E8">
                    <w:pPr>
                      <w:spacing w:line="240" w:lineRule="atLeast"/>
                    </w:pPr>
                    <w:bookmarkStart w:id="8" w:name="Seitetext"/>
                    <w:bookmarkEnd w:id="8"/>
                    <w:r>
                      <w:rPr>
                        <w:lang w:val="en-US"/>
                      </w:rPr>
                      <w:t xml:space="preserve">Page </w:t>
                    </w:r>
                    <w:r>
                      <w:rPr>
                        <w:lang w:val="en-US"/>
                      </w:rPr>
                      <w:fldChar w:fldCharType="begin"/>
                    </w:r>
                    <w:r>
                      <w:rPr>
                        <w:lang w:val="en-US"/>
                      </w:rPr>
                      <w:instrText xml:space="preserve"> PAGE   \* MERGEFORMAT </w:instrText>
                    </w:r>
                    <w:r>
                      <w:rPr>
                        <w:lang w:val="en-US"/>
                      </w:rPr>
                      <w:fldChar w:fldCharType="separate"/>
                    </w:r>
                    <w:r w:rsidR="00C80D33">
                      <w:rPr>
                        <w:noProof/>
                        <w:lang w:val="en-US"/>
                      </w:rPr>
                      <w:t>2</w:t>
                    </w:r>
                    <w:r>
                      <w:rPr>
                        <w:lang w:val="en-US"/>
                      </w:rP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173D439" w14:textId="77777777" w:rsidR="00AA74E8" w:rsidRDefault="00AA74E8">
                          <w:pPr>
                            <w:tabs>
                              <w:tab w:val="left" w:pos="567"/>
                            </w:tabs>
                            <w:spacing w:line="200" w:lineRule="exact"/>
                            <w:rPr>
                              <w:noProof/>
                              <w:color w:val="000000"/>
                              <w:spacing w:val="4"/>
                              <w:sz w:val="15"/>
                              <w:szCs w:val="15"/>
                            </w:rPr>
                          </w:pPr>
                          <w:bookmarkStart w:id="9" w:name="kthema1"/>
                          <w:bookmarkEnd w:id="9"/>
                        </w:p>
                        <w:p w14:paraId="43A15EBB" w14:textId="0CDB2DBB" w:rsidR="00AA74E8" w:rsidRPr="00BD2040" w:rsidRDefault="00AA74E8" w:rsidP="00BD2040">
                          <w:pPr>
                            <w:tabs>
                              <w:tab w:val="left" w:pos="567"/>
                            </w:tabs>
                            <w:spacing w:line="200" w:lineRule="exact"/>
                            <w:rPr>
                              <w:noProof/>
                              <w:color w:val="000000"/>
                              <w:spacing w:val="4"/>
                              <w:sz w:val="15"/>
                              <w:szCs w:val="15"/>
                            </w:rPr>
                          </w:pPr>
                          <w:bookmarkStart w:id="10" w:name="kthema2"/>
                          <w:bookmarkEnd w:id="10"/>
                          <w:r>
                            <w:rPr>
                              <w:noProof/>
                              <w:color w:val="000000"/>
                              <w:sz w:val="15"/>
                              <w:szCs w:val="15"/>
                              <w:lang w:val="en-US"/>
                            </w:rPr>
                            <w:t xml:space="preserve">SPS </w:t>
                          </w:r>
                        </w:p>
                        <w:p w14:paraId="61DC8F43" w14:textId="77777777" w:rsidR="00AA74E8" w:rsidRDefault="00AA74E8" w:rsidP="00617940">
                          <w:pPr>
                            <w:tabs>
                              <w:tab w:val="left" w:pos="567"/>
                            </w:tabs>
                            <w:spacing w:line="200" w:lineRule="exact"/>
                            <w:rPr>
                              <w:noProof/>
                              <w:color w:val="000000"/>
                              <w:spacing w:val="4"/>
                              <w:sz w:val="15"/>
                              <w:szCs w:val="15"/>
                            </w:rPr>
                          </w:pPr>
                          <w:r>
                            <w:rPr>
                              <w:noProof/>
                              <w:color w:val="000000"/>
                              <w:sz w:val="15"/>
                              <w:szCs w:val="15"/>
                              <w:lang w:val="en-US"/>
                            </w:rPr>
                            <w:t>Nuremberg, Germany,</w:t>
                          </w:r>
                        </w:p>
                        <w:p w14:paraId="107454A2" w14:textId="21A18496" w:rsidR="00AA74E8" w:rsidRDefault="003A3F5B" w:rsidP="00617940">
                          <w:pPr>
                            <w:tabs>
                              <w:tab w:val="left" w:pos="567"/>
                            </w:tabs>
                            <w:spacing w:line="200" w:lineRule="exact"/>
                            <w:rPr>
                              <w:noProof/>
                              <w:color w:val="000000"/>
                              <w:spacing w:val="4"/>
                              <w:sz w:val="15"/>
                              <w:szCs w:val="15"/>
                            </w:rPr>
                          </w:pPr>
                          <w:r>
                            <w:rPr>
                              <w:noProof/>
                              <w:color w:val="000000"/>
                              <w:sz w:val="15"/>
                              <w:szCs w:val="15"/>
                              <w:lang w:val="en-US"/>
                            </w:rPr>
                            <w:t>14 - 16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3173D439" w14:textId="77777777" w:rsidR="00AA74E8" w:rsidRDefault="00AA74E8">
                    <w:pPr>
                      <w:tabs>
                        <w:tab w:val="left" w:pos="567"/>
                      </w:tabs>
                      <w:spacing w:line="200" w:lineRule="exact"/>
                      <w:rPr>
                        <w:noProof/>
                        <w:color w:val="000000"/>
                        <w:spacing w:val="4"/>
                        <w:sz w:val="15"/>
                        <w:szCs w:val="15"/>
                      </w:rPr>
                    </w:pPr>
                    <w:bookmarkStart w:id="11" w:name="kthema1"/>
                    <w:bookmarkEnd w:id="11"/>
                  </w:p>
                  <w:p w14:paraId="43A15EBB" w14:textId="0CDB2DBB" w:rsidR="00AA74E8" w:rsidRPr="00BD2040" w:rsidRDefault="00AA74E8" w:rsidP="00BD2040">
                    <w:pPr>
                      <w:tabs>
                        <w:tab w:val="left" w:pos="567"/>
                      </w:tabs>
                      <w:spacing w:line="200" w:lineRule="exact"/>
                      <w:rPr>
                        <w:noProof/>
                        <w:color w:val="000000"/>
                        <w:spacing w:val="4"/>
                        <w:sz w:val="15"/>
                        <w:szCs w:val="15"/>
                      </w:rPr>
                    </w:pPr>
                    <w:bookmarkStart w:id="12" w:name="kthema2"/>
                    <w:bookmarkEnd w:id="12"/>
                    <w:r>
                      <w:rPr>
                        <w:noProof/>
                        <w:color w:val="000000"/>
                        <w:sz w:val="15"/>
                        <w:szCs w:val="15"/>
                        <w:lang w:val="en-US"/>
                      </w:rPr>
                      <w:t xml:space="preserve">SPS </w:t>
                    </w:r>
                  </w:p>
                  <w:p w14:paraId="61DC8F43" w14:textId="77777777" w:rsidR="00AA74E8" w:rsidRDefault="00AA74E8" w:rsidP="00617940">
                    <w:pPr>
                      <w:tabs>
                        <w:tab w:val="left" w:pos="567"/>
                      </w:tabs>
                      <w:spacing w:line="200" w:lineRule="exact"/>
                      <w:rPr>
                        <w:noProof/>
                        <w:color w:val="000000"/>
                        <w:spacing w:val="4"/>
                        <w:sz w:val="15"/>
                        <w:szCs w:val="15"/>
                      </w:rPr>
                    </w:pPr>
                    <w:r>
                      <w:rPr>
                        <w:noProof/>
                        <w:color w:val="000000"/>
                        <w:sz w:val="15"/>
                        <w:szCs w:val="15"/>
                        <w:lang w:val="en-US"/>
                      </w:rPr>
                      <w:t>Nuremberg, Germany,</w:t>
                    </w:r>
                  </w:p>
                  <w:p w14:paraId="107454A2" w14:textId="21A18496" w:rsidR="00AA74E8" w:rsidRDefault="003A3F5B" w:rsidP="00617940">
                    <w:pPr>
                      <w:tabs>
                        <w:tab w:val="left" w:pos="567"/>
                      </w:tabs>
                      <w:spacing w:line="200" w:lineRule="exact"/>
                      <w:rPr>
                        <w:noProof/>
                        <w:color w:val="000000"/>
                        <w:spacing w:val="4"/>
                        <w:sz w:val="15"/>
                        <w:szCs w:val="15"/>
                      </w:rPr>
                    </w:pPr>
                    <w:r>
                      <w:rPr>
                        <w:noProof/>
                        <w:color w:val="000000"/>
                        <w:sz w:val="15"/>
                        <w:szCs w:val="15"/>
                        <w:lang w:val="en-US"/>
                      </w:rPr>
                      <w:t>14 - 16 November 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AA74E8" w:rsidRDefault="00AA74E8">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40AB982" w14:textId="77777777" w:rsidR="00E559A3" w:rsidRDefault="00E559A3" w:rsidP="00E559A3">
                          <w:pPr>
                            <w:spacing w:line="200" w:lineRule="exact"/>
                            <w:rPr>
                              <w:rFonts w:cs="Arial"/>
                              <w:sz w:val="15"/>
                              <w:szCs w:val="15"/>
                            </w:rPr>
                          </w:pPr>
                          <w:r w:rsidRPr="005B4D1A">
                            <w:rPr>
                              <w:rFonts w:cs="Arial"/>
                              <w:sz w:val="15"/>
                              <w:szCs w:val="15"/>
                            </w:rPr>
                            <w:t>Mesago Messe Frankfurt GmbH</w:t>
                          </w:r>
                        </w:p>
                        <w:p w14:paraId="7BE60CF4" w14:textId="77777777" w:rsidR="00AA74E8" w:rsidRPr="005B4D1A" w:rsidRDefault="00AA74E8" w:rsidP="00A9539C">
                          <w:pPr>
                            <w:spacing w:line="200" w:lineRule="exact"/>
                            <w:rPr>
                              <w:rFonts w:cs="Arial"/>
                              <w:color w:val="000000" w:themeColor="text1"/>
                              <w:sz w:val="15"/>
                              <w:szCs w:val="15"/>
                              <w:lang w:val="en-GB"/>
                            </w:rPr>
                          </w:pPr>
                          <w:r w:rsidRPr="005B4D1A">
                            <w:rPr>
                              <w:rFonts w:cs="Arial"/>
                              <w:color w:val="000000" w:themeColor="text1"/>
                              <w:sz w:val="15"/>
                              <w:szCs w:val="15"/>
                            </w:rPr>
                            <w:t xml:space="preserve">Rotebuehlstr. </w:t>
                          </w:r>
                          <w:r>
                            <w:rPr>
                              <w:rFonts w:cs="Arial"/>
                              <w:color w:val="000000" w:themeColor="text1"/>
                              <w:sz w:val="15"/>
                              <w:szCs w:val="15"/>
                              <w:lang w:val="en-US"/>
                            </w:rPr>
                            <w:t>83-85</w:t>
                          </w:r>
                        </w:p>
                        <w:p w14:paraId="438BDEC2" w14:textId="77777777"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70178 Stuttgart, Germany</w:t>
                          </w:r>
                        </w:p>
                        <w:p w14:paraId="67ED8487" w14:textId="77777777"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mesago.com</w:t>
                          </w:r>
                        </w:p>
                        <w:p w14:paraId="1E0216E5" w14:textId="77777777" w:rsidR="00AA74E8" w:rsidRPr="005B4D1A" w:rsidRDefault="00AA74E8" w:rsidP="00A9539C">
                          <w:pPr>
                            <w:spacing w:line="200" w:lineRule="exact"/>
                            <w:rPr>
                              <w:rFonts w:cs="Arial"/>
                              <w:color w:val="000000" w:themeColor="text1"/>
                              <w:sz w:val="15"/>
                              <w:szCs w:val="15"/>
                              <w:lang w:val="en-GB"/>
                            </w:rPr>
                          </w:pPr>
                        </w:p>
                        <w:p w14:paraId="51351F97" w14:textId="5B8107C3"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Board of Management:</w:t>
                          </w:r>
                        </w:p>
                        <w:p w14:paraId="562C8DEE" w14:textId="77777777"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Petra Haarburger</w:t>
                          </w:r>
                        </w:p>
                        <w:p w14:paraId="064DCF49" w14:textId="77777777"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Martin Roschkowski</w:t>
                          </w:r>
                        </w:p>
                        <w:p w14:paraId="7215E59B" w14:textId="77777777" w:rsidR="00AA74E8" w:rsidRPr="005B4D1A" w:rsidRDefault="00AA74E8" w:rsidP="00A9539C">
                          <w:pPr>
                            <w:spacing w:line="200" w:lineRule="exact"/>
                            <w:rPr>
                              <w:rFonts w:cs="Arial"/>
                              <w:color w:val="000000" w:themeColor="text1"/>
                              <w:sz w:val="15"/>
                              <w:szCs w:val="15"/>
                              <w:lang w:val="en-GB"/>
                            </w:rPr>
                          </w:pPr>
                        </w:p>
                        <w:p w14:paraId="4D164D17" w14:textId="77777777"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 xml:space="preserve">Register Court: Local Court Stuttgart, </w:t>
                          </w:r>
                        </w:p>
                        <w:p w14:paraId="6B9846D7" w14:textId="5C6273AE" w:rsidR="00AA74E8" w:rsidRPr="00A9539C" w:rsidRDefault="00AA74E8" w:rsidP="00A9539C">
                          <w:pPr>
                            <w:spacing w:line="200" w:lineRule="exact"/>
                            <w:rPr>
                              <w:noProof/>
                              <w:color w:val="000000" w:themeColor="text1"/>
                              <w:spacing w:val="4"/>
                              <w:sz w:val="15"/>
                              <w:szCs w:val="15"/>
                            </w:rPr>
                          </w:pPr>
                          <w:r>
                            <w:rPr>
                              <w:rFonts w:cs="Arial"/>
                              <w:color w:val="000000" w:themeColor="text1"/>
                              <w:sz w:val="15"/>
                              <w:szCs w:val="15"/>
                              <w:lang w:val="en-US"/>
                            </w:rPr>
                            <w:t xml:space="preserve">HRB </w:t>
                          </w:r>
                          <w:r>
                            <w:rPr>
                              <w:rFonts w:cs="Arial"/>
                              <w:sz w:val="15"/>
                              <w:szCs w:val="15"/>
                              <w:lang w:val="en-US"/>
                            </w:rPr>
                            <w:t>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040AB982" w14:textId="77777777" w:rsidR="00E559A3" w:rsidRDefault="00E559A3" w:rsidP="00E559A3">
                    <w:pPr>
                      <w:spacing w:line="200" w:lineRule="exact"/>
                      <w:rPr>
                        <w:rFonts w:cs="Arial"/>
                        <w:sz w:val="15"/>
                        <w:szCs w:val="15"/>
                      </w:rPr>
                    </w:pPr>
                    <w:r w:rsidRPr="005B4D1A">
                      <w:rPr>
                        <w:rFonts w:cs="Arial"/>
                        <w:sz w:val="15"/>
                        <w:szCs w:val="15"/>
                      </w:rPr>
                      <w:t>Mesago Messe Frankfurt GmbH</w:t>
                    </w:r>
                  </w:p>
                  <w:p w14:paraId="7BE60CF4" w14:textId="77777777" w:rsidR="00AA74E8" w:rsidRPr="005B4D1A" w:rsidRDefault="00AA74E8" w:rsidP="00A9539C">
                    <w:pPr>
                      <w:spacing w:line="200" w:lineRule="exact"/>
                      <w:rPr>
                        <w:rFonts w:cs="Arial"/>
                        <w:color w:val="000000" w:themeColor="text1"/>
                        <w:sz w:val="15"/>
                        <w:szCs w:val="15"/>
                        <w:lang w:val="en-GB"/>
                      </w:rPr>
                    </w:pPr>
                    <w:r w:rsidRPr="005B4D1A">
                      <w:rPr>
                        <w:rFonts w:cs="Arial"/>
                        <w:color w:val="000000" w:themeColor="text1"/>
                        <w:sz w:val="15"/>
                        <w:szCs w:val="15"/>
                      </w:rPr>
                      <w:t xml:space="preserve">Rotebuehlstr. </w:t>
                    </w:r>
                    <w:r>
                      <w:rPr>
                        <w:rFonts w:cs="Arial"/>
                        <w:color w:val="000000" w:themeColor="text1"/>
                        <w:sz w:val="15"/>
                        <w:szCs w:val="15"/>
                        <w:lang w:val="en-US"/>
                      </w:rPr>
                      <w:t>83-85</w:t>
                    </w:r>
                  </w:p>
                  <w:p w14:paraId="438BDEC2" w14:textId="77777777"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70178 Stuttgart, Germany</w:t>
                    </w:r>
                  </w:p>
                  <w:p w14:paraId="67ED8487" w14:textId="77777777"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mesago.com</w:t>
                    </w:r>
                  </w:p>
                  <w:p w14:paraId="1E0216E5" w14:textId="77777777" w:rsidR="00AA74E8" w:rsidRPr="005B4D1A" w:rsidRDefault="00AA74E8" w:rsidP="00A9539C">
                    <w:pPr>
                      <w:spacing w:line="200" w:lineRule="exact"/>
                      <w:rPr>
                        <w:rFonts w:cs="Arial"/>
                        <w:color w:val="000000" w:themeColor="text1"/>
                        <w:sz w:val="15"/>
                        <w:szCs w:val="15"/>
                        <w:lang w:val="en-GB"/>
                      </w:rPr>
                    </w:pPr>
                  </w:p>
                  <w:p w14:paraId="51351F97" w14:textId="5B8107C3"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Board of Management:</w:t>
                    </w:r>
                  </w:p>
                  <w:p w14:paraId="562C8DEE" w14:textId="77777777"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Petra Haarburger</w:t>
                    </w:r>
                  </w:p>
                  <w:p w14:paraId="064DCF49" w14:textId="77777777"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Martin Roschkowski</w:t>
                    </w:r>
                  </w:p>
                  <w:p w14:paraId="7215E59B" w14:textId="77777777" w:rsidR="00AA74E8" w:rsidRPr="005B4D1A" w:rsidRDefault="00AA74E8" w:rsidP="00A9539C">
                    <w:pPr>
                      <w:spacing w:line="200" w:lineRule="exact"/>
                      <w:rPr>
                        <w:rFonts w:cs="Arial"/>
                        <w:color w:val="000000" w:themeColor="text1"/>
                        <w:sz w:val="15"/>
                        <w:szCs w:val="15"/>
                        <w:lang w:val="en-GB"/>
                      </w:rPr>
                    </w:pPr>
                  </w:p>
                  <w:p w14:paraId="4D164D17" w14:textId="77777777" w:rsidR="00AA74E8" w:rsidRPr="005B4D1A" w:rsidRDefault="00AA74E8" w:rsidP="00A9539C">
                    <w:pPr>
                      <w:spacing w:line="200" w:lineRule="exact"/>
                      <w:rPr>
                        <w:rFonts w:cs="Arial"/>
                        <w:color w:val="000000" w:themeColor="text1"/>
                        <w:sz w:val="15"/>
                        <w:szCs w:val="15"/>
                        <w:lang w:val="en-GB"/>
                      </w:rPr>
                    </w:pPr>
                    <w:r>
                      <w:rPr>
                        <w:rFonts w:cs="Arial"/>
                        <w:color w:val="000000" w:themeColor="text1"/>
                        <w:sz w:val="15"/>
                        <w:szCs w:val="15"/>
                        <w:lang w:val="en-US"/>
                      </w:rPr>
                      <w:t xml:space="preserve">Register Court: Local Court Stuttgart, </w:t>
                    </w:r>
                  </w:p>
                  <w:p w14:paraId="6B9846D7" w14:textId="5C6273AE" w:rsidR="00AA74E8" w:rsidRPr="00A9539C" w:rsidRDefault="00AA74E8" w:rsidP="00A9539C">
                    <w:pPr>
                      <w:spacing w:line="200" w:lineRule="exact"/>
                      <w:rPr>
                        <w:noProof/>
                        <w:color w:val="000000" w:themeColor="text1"/>
                        <w:spacing w:val="4"/>
                        <w:sz w:val="15"/>
                        <w:szCs w:val="15"/>
                      </w:rPr>
                    </w:pPr>
                    <w:r>
                      <w:rPr>
                        <w:rFonts w:cs="Arial"/>
                        <w:color w:val="000000" w:themeColor="text1"/>
                        <w:sz w:val="15"/>
                        <w:szCs w:val="15"/>
                        <w:lang w:val="en-US"/>
                      </w:rPr>
                      <w:t xml:space="preserve">HRB </w:t>
                    </w:r>
                    <w:r>
                      <w:rPr>
                        <w:rFonts w:cs="Arial"/>
                        <w:sz w:val="15"/>
                        <w:szCs w:val="15"/>
                        <w:lang w:val="en-US"/>
                      </w:rPr>
                      <w:t>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E2BB8" w14:textId="77777777" w:rsidR="0085177B" w:rsidRDefault="0085177B">
      <w:r>
        <w:separator/>
      </w:r>
    </w:p>
  </w:footnote>
  <w:footnote w:type="continuationSeparator" w:id="0">
    <w:p w14:paraId="7E909654" w14:textId="77777777" w:rsidR="0085177B" w:rsidRDefault="00851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AA74E8" w:rsidRDefault="00AA74E8">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1E150BF1" w:rsidR="00AA74E8" w:rsidRDefault="00AA74E8">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AA74E8" w14:paraId="1555AC0D" w14:textId="77777777" w:rsidTr="00BD2040">
      <w:trPr>
        <w:trHeight w:hRule="exact" w:val="1985"/>
      </w:trPr>
      <w:tc>
        <w:tcPr>
          <w:tcW w:w="10455" w:type="dxa"/>
          <w:vAlign w:val="bottom"/>
        </w:tcPr>
        <w:p w14:paraId="71D862DD" w14:textId="74898A16" w:rsidR="00AA74E8" w:rsidRDefault="00905A1B">
          <w:pPr>
            <w:tabs>
              <w:tab w:val="left" w:pos="4138"/>
            </w:tabs>
            <w:spacing w:line="240" w:lineRule="auto"/>
            <w:jc w:val="right"/>
            <w:rPr>
              <w:b/>
              <w:sz w:val="28"/>
              <w:szCs w:val="28"/>
            </w:rPr>
          </w:pPr>
          <w:r>
            <w:rPr>
              <w:noProof/>
            </w:rPr>
            <w:drawing>
              <wp:anchor distT="0" distB="0" distL="114300" distR="114300" simplePos="0" relativeHeight="251675136" behindDoc="0" locked="0" layoutInCell="1" allowOverlap="1" wp14:anchorId="5B837217" wp14:editId="6707B297">
                <wp:simplePos x="0" y="0"/>
                <wp:positionH relativeFrom="column">
                  <wp:posOffset>4669155</wp:posOffset>
                </wp:positionH>
                <wp:positionV relativeFrom="paragraph">
                  <wp:posOffset>655955</wp:posOffset>
                </wp:positionV>
                <wp:extent cx="2359025" cy="269875"/>
                <wp:effectExtent l="0" t="0" r="3175" b="0"/>
                <wp:wrapNone/>
                <wp:docPr id="6" name="Logo SPS- Smart Production Solution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t="1" b="51871"/>
                        <a:stretch/>
                      </pic:blipFill>
                      <pic:spPr bwMode="auto">
                        <a:xfrm>
                          <a:off x="0" y="0"/>
                          <a:ext cx="2359025" cy="2698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4721E572" wp14:editId="29491E3A">
                <wp:simplePos x="0" y="0"/>
                <wp:positionH relativeFrom="column">
                  <wp:posOffset>4655820</wp:posOffset>
                </wp:positionH>
                <wp:positionV relativeFrom="paragraph">
                  <wp:posOffset>646430</wp:posOffset>
                </wp:positionV>
                <wp:extent cx="558800" cy="305435"/>
                <wp:effectExtent l="0" t="0" r="0" b="0"/>
                <wp:wrapNone/>
                <wp:docPr id="2" name="Logo 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56E1A432" wp14:editId="77C4F6AE">
                <wp:simplePos x="0" y="0"/>
                <wp:positionH relativeFrom="column">
                  <wp:posOffset>4662805</wp:posOffset>
                </wp:positionH>
                <wp:positionV relativeFrom="paragraph">
                  <wp:posOffset>659130</wp:posOffset>
                </wp:positionV>
                <wp:extent cx="2359118" cy="561600"/>
                <wp:effectExtent l="0" t="0" r="3175" b="0"/>
                <wp:wrapNone/>
                <wp:docPr id="1" name="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118" cy="56160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1" locked="0" layoutInCell="1" allowOverlap="1" wp14:anchorId="5C2DB5B2" wp14:editId="693B08F2">
                    <wp:simplePos x="0" y="0"/>
                    <wp:positionH relativeFrom="column">
                      <wp:posOffset>4671060</wp:posOffset>
                    </wp:positionH>
                    <wp:positionV relativeFrom="page">
                      <wp:posOffset>742315</wp:posOffset>
                    </wp:positionV>
                    <wp:extent cx="2100580" cy="540385"/>
                    <wp:effectExtent l="0" t="0" r="0" b="0"/>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AA74E8" w:rsidRPr="00B54B41" w:rsidRDefault="00AA74E8"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AA74E8" w:rsidRPr="00B54B41" w:rsidRDefault="00AA74E8" w:rsidP="00BD2040">
                          <w:pPr>
                            <w:rPr>
                              <w:vanish/>
                              <w:color w:val="CC00CC"/>
                              <w:sz w:val="16"/>
                              <w:szCs w:val="16"/>
                            </w:rPr>
                          </w:pP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AA74E8" w:rsidRDefault="00AA74E8">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00AAF"/>
    <w:rsid w:val="00081EB8"/>
    <w:rsid w:val="00097C01"/>
    <w:rsid w:val="001040F6"/>
    <w:rsid w:val="001C4BFE"/>
    <w:rsid w:val="00225245"/>
    <w:rsid w:val="00251D04"/>
    <w:rsid w:val="002A42A4"/>
    <w:rsid w:val="002E3A34"/>
    <w:rsid w:val="003345BB"/>
    <w:rsid w:val="00341F56"/>
    <w:rsid w:val="00346DFC"/>
    <w:rsid w:val="003705FC"/>
    <w:rsid w:val="003A1ADA"/>
    <w:rsid w:val="003A3F5B"/>
    <w:rsid w:val="003B7A61"/>
    <w:rsid w:val="003D0AF8"/>
    <w:rsid w:val="00455E95"/>
    <w:rsid w:val="00467954"/>
    <w:rsid w:val="004A6B2D"/>
    <w:rsid w:val="004B7795"/>
    <w:rsid w:val="004E78C0"/>
    <w:rsid w:val="005442A5"/>
    <w:rsid w:val="00591141"/>
    <w:rsid w:val="0059533A"/>
    <w:rsid w:val="005B4D1A"/>
    <w:rsid w:val="0060446C"/>
    <w:rsid w:val="00617940"/>
    <w:rsid w:val="0067123A"/>
    <w:rsid w:val="006B5DDD"/>
    <w:rsid w:val="006F0F90"/>
    <w:rsid w:val="00701282"/>
    <w:rsid w:val="007057B0"/>
    <w:rsid w:val="00755D5A"/>
    <w:rsid w:val="00757EBA"/>
    <w:rsid w:val="007657CD"/>
    <w:rsid w:val="0079366C"/>
    <w:rsid w:val="00822587"/>
    <w:rsid w:val="0085177B"/>
    <w:rsid w:val="008738D7"/>
    <w:rsid w:val="0088728D"/>
    <w:rsid w:val="008902AF"/>
    <w:rsid w:val="008C453E"/>
    <w:rsid w:val="00905620"/>
    <w:rsid w:val="00905A1B"/>
    <w:rsid w:val="0091347D"/>
    <w:rsid w:val="00981F10"/>
    <w:rsid w:val="009A59CF"/>
    <w:rsid w:val="009F56B3"/>
    <w:rsid w:val="009F56FC"/>
    <w:rsid w:val="00A04A8A"/>
    <w:rsid w:val="00A20E37"/>
    <w:rsid w:val="00A25CB0"/>
    <w:rsid w:val="00A37508"/>
    <w:rsid w:val="00A44098"/>
    <w:rsid w:val="00A9539C"/>
    <w:rsid w:val="00AA74E8"/>
    <w:rsid w:val="00B04C44"/>
    <w:rsid w:val="00B4487B"/>
    <w:rsid w:val="00BD2040"/>
    <w:rsid w:val="00BE1172"/>
    <w:rsid w:val="00BE1BC3"/>
    <w:rsid w:val="00BF458C"/>
    <w:rsid w:val="00C1442D"/>
    <w:rsid w:val="00C7687E"/>
    <w:rsid w:val="00C80D33"/>
    <w:rsid w:val="00C841CC"/>
    <w:rsid w:val="00CE2D28"/>
    <w:rsid w:val="00D66C38"/>
    <w:rsid w:val="00DF47A4"/>
    <w:rsid w:val="00E3333F"/>
    <w:rsid w:val="00E46E57"/>
    <w:rsid w:val="00E559A3"/>
    <w:rsid w:val="00EC75C8"/>
    <w:rsid w:val="00ED1F74"/>
    <w:rsid w:val="00EF01F1"/>
    <w:rsid w:val="00F63F5D"/>
    <w:rsid w:val="00FC63C1"/>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015666">
      <w:bodyDiv w:val="1"/>
      <w:marLeft w:val="0"/>
      <w:marRight w:val="0"/>
      <w:marTop w:val="0"/>
      <w:marBottom w:val="0"/>
      <w:divBdr>
        <w:top w:val="none" w:sz="0" w:space="0" w:color="auto"/>
        <w:left w:val="none" w:sz="0" w:space="0" w:color="auto"/>
        <w:bottom w:val="none" w:sz="0" w:space="0" w:color="auto"/>
        <w:right w:val="none" w:sz="0" w:space="0" w:color="auto"/>
      </w:divBdr>
    </w:div>
    <w:div w:id="21407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e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sago.de/en/SPS/The_company/What_drives_us/index.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ssefrankfurt.com/frankfurt/en/company/sustainability.html" TargetMode="External"/><Relationship Id="rId4" Type="http://schemas.openxmlformats.org/officeDocument/2006/relationships/webSettings" Target="webSettings.xml"/><Relationship Id="rId9" Type="http://schemas.openxmlformats.org/officeDocument/2006/relationships/hyperlink" Target="https://www.mesago.de/en/Mesago/home.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C4AC-EB77-4FF5-BB46-36853878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5752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Manglani, Vineeta (Mesago Stuttgart)</cp:lastModifiedBy>
  <cp:revision>7</cp:revision>
  <cp:lastPrinted>2014-08-08T15:06:00Z</cp:lastPrinted>
  <dcterms:created xsi:type="dcterms:W3CDTF">2023-01-10T14:26:00Z</dcterms:created>
  <dcterms:modified xsi:type="dcterms:W3CDTF">2023-01-11T07:18:00Z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